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A1" w:rsidRDefault="006A7BA1">
      <w:pPr>
        <w:rPr>
          <w:rFonts w:ascii="Arial" w:hAnsi="Arial" w:cs="Arial"/>
          <w:sz w:val="22"/>
          <w:szCs w:val="22"/>
        </w:rPr>
        <w:sectPr w:rsidR="006A7BA1" w:rsidSect="006A7BA1">
          <w:type w:val="continuous"/>
          <w:pgSz w:w="11909" w:h="16838"/>
          <w:pgMar w:top="340" w:right="289" w:bottom="346" w:left="289" w:header="0" w:footer="6" w:gutter="0"/>
          <w:cols w:space="720"/>
          <w:noEndnote/>
          <w:docGrid w:linePitch="360"/>
        </w:sectPr>
      </w:pPr>
      <w:bookmarkStart w:id="0" w:name="bookmark0"/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7058025" cy="9973684"/>
            <wp:effectExtent l="19050" t="0" r="9525" b="0"/>
            <wp:docPr id="1" name="Рисунок 1" descr="C:\Users\user\Desktop\2022-03-21\отчет самоо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-03-21\отчет самоо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956" cy="9979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43A" w:rsidRPr="00704881" w:rsidRDefault="005B043A" w:rsidP="006A7BA1">
      <w:pPr>
        <w:jc w:val="both"/>
        <w:rPr>
          <w:rFonts w:ascii="Arial" w:hAnsi="Arial" w:cs="Arial"/>
          <w:sz w:val="22"/>
          <w:szCs w:val="22"/>
        </w:rPr>
      </w:pPr>
      <w:r w:rsidRPr="00704881">
        <w:rPr>
          <w:rFonts w:ascii="Arial" w:hAnsi="Arial" w:cs="Arial"/>
          <w:sz w:val="22"/>
          <w:szCs w:val="22"/>
        </w:rPr>
        <w:t>ми Министерства образования и науки Российской Федерации, органов государс</w:t>
      </w:r>
      <w:r w:rsidRPr="00704881">
        <w:rPr>
          <w:rFonts w:ascii="Arial" w:hAnsi="Arial" w:cs="Arial"/>
          <w:sz w:val="22"/>
          <w:szCs w:val="22"/>
        </w:rPr>
        <w:t>т</w:t>
      </w:r>
      <w:r w:rsidRPr="00704881">
        <w:rPr>
          <w:rFonts w:ascii="Arial" w:hAnsi="Arial" w:cs="Arial"/>
          <w:sz w:val="22"/>
          <w:szCs w:val="22"/>
        </w:rPr>
        <w:t>венной власти города Москвы в части их компетенции, Уставом Учреждения, а также л</w:t>
      </w:r>
      <w:r w:rsidRPr="00704881">
        <w:rPr>
          <w:rFonts w:ascii="Arial" w:hAnsi="Arial" w:cs="Arial"/>
          <w:sz w:val="22"/>
          <w:szCs w:val="22"/>
        </w:rPr>
        <w:t>о</w:t>
      </w:r>
      <w:r w:rsidRPr="00704881">
        <w:rPr>
          <w:rFonts w:ascii="Arial" w:hAnsi="Arial" w:cs="Arial"/>
          <w:sz w:val="22"/>
          <w:szCs w:val="22"/>
        </w:rPr>
        <w:t>кальными нормативными актами:</w:t>
      </w:r>
    </w:p>
    <w:p w:rsidR="00680F13" w:rsidRPr="00C65661" w:rsidRDefault="00D031A3" w:rsidP="0085522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65661">
        <w:rPr>
          <w:rFonts w:ascii="Arial" w:hAnsi="Arial" w:cs="Arial"/>
          <w:sz w:val="22"/>
          <w:szCs w:val="22"/>
        </w:rPr>
        <w:t xml:space="preserve">Приказ 1Л </w:t>
      </w:r>
      <w:r w:rsidR="00855224" w:rsidRPr="00C65661">
        <w:rPr>
          <w:rFonts w:ascii="Arial" w:hAnsi="Arial" w:cs="Arial"/>
          <w:sz w:val="22"/>
          <w:szCs w:val="22"/>
        </w:rPr>
        <w:t xml:space="preserve">от </w:t>
      </w:r>
      <w:r w:rsidR="005F4C6C">
        <w:rPr>
          <w:rFonts w:ascii="Arial" w:hAnsi="Arial" w:cs="Arial"/>
          <w:sz w:val="22"/>
          <w:szCs w:val="22"/>
        </w:rPr>
        <w:t>09 января 2019</w:t>
      </w:r>
      <w:r w:rsidR="00855224" w:rsidRPr="00C65661">
        <w:rPr>
          <w:rFonts w:ascii="Arial" w:hAnsi="Arial" w:cs="Arial"/>
          <w:sz w:val="22"/>
          <w:szCs w:val="22"/>
        </w:rPr>
        <w:t xml:space="preserve"> года «</w:t>
      </w:r>
      <w:r w:rsidRPr="00C65661">
        <w:rPr>
          <w:rFonts w:ascii="Arial" w:hAnsi="Arial" w:cs="Arial"/>
          <w:sz w:val="22"/>
          <w:szCs w:val="22"/>
        </w:rPr>
        <w:t>Об утверждении правил приема</w:t>
      </w:r>
      <w:r w:rsidR="00855224" w:rsidRPr="00C65661">
        <w:rPr>
          <w:rFonts w:ascii="Arial" w:hAnsi="Arial" w:cs="Arial"/>
          <w:sz w:val="22"/>
          <w:szCs w:val="22"/>
        </w:rPr>
        <w:t>»</w:t>
      </w:r>
    </w:p>
    <w:p w:rsidR="00D031A3" w:rsidRPr="00C65661" w:rsidRDefault="00D031A3" w:rsidP="0085522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65661">
        <w:rPr>
          <w:rFonts w:ascii="Arial" w:hAnsi="Arial" w:cs="Arial"/>
          <w:sz w:val="22"/>
          <w:szCs w:val="22"/>
        </w:rPr>
        <w:t xml:space="preserve">Приказ 2Л </w:t>
      </w:r>
      <w:r w:rsidR="00855224" w:rsidRPr="00C65661">
        <w:rPr>
          <w:rFonts w:ascii="Arial" w:hAnsi="Arial" w:cs="Arial"/>
          <w:sz w:val="22"/>
          <w:szCs w:val="22"/>
        </w:rPr>
        <w:t xml:space="preserve">от </w:t>
      </w:r>
      <w:r w:rsidR="005F4C6C">
        <w:rPr>
          <w:rFonts w:ascii="Arial" w:hAnsi="Arial" w:cs="Arial"/>
          <w:sz w:val="22"/>
          <w:szCs w:val="22"/>
        </w:rPr>
        <w:t>09 января 2019</w:t>
      </w:r>
      <w:r w:rsidR="005F4C6C" w:rsidRPr="00C65661">
        <w:rPr>
          <w:rFonts w:ascii="Arial" w:hAnsi="Arial" w:cs="Arial"/>
          <w:sz w:val="22"/>
          <w:szCs w:val="22"/>
        </w:rPr>
        <w:t xml:space="preserve"> </w:t>
      </w:r>
      <w:r w:rsidR="00855224" w:rsidRPr="00C65661">
        <w:rPr>
          <w:rFonts w:ascii="Arial" w:hAnsi="Arial" w:cs="Arial"/>
          <w:sz w:val="22"/>
          <w:szCs w:val="22"/>
        </w:rPr>
        <w:t>года «</w:t>
      </w:r>
      <w:r w:rsidRPr="00C65661">
        <w:rPr>
          <w:rFonts w:ascii="Arial" w:hAnsi="Arial" w:cs="Arial"/>
          <w:sz w:val="22"/>
          <w:szCs w:val="22"/>
        </w:rPr>
        <w:t>Об утверждении правил внутреннего распоря</w:t>
      </w:r>
      <w:r w:rsidRPr="00C65661">
        <w:rPr>
          <w:rFonts w:ascii="Arial" w:hAnsi="Arial" w:cs="Arial"/>
          <w:sz w:val="22"/>
          <w:szCs w:val="22"/>
        </w:rPr>
        <w:t>д</w:t>
      </w:r>
      <w:r w:rsidRPr="00C65661">
        <w:rPr>
          <w:rFonts w:ascii="Arial" w:hAnsi="Arial" w:cs="Arial"/>
          <w:sz w:val="22"/>
          <w:szCs w:val="22"/>
        </w:rPr>
        <w:t>ка</w:t>
      </w:r>
      <w:r w:rsidR="00855224" w:rsidRPr="00C65661">
        <w:rPr>
          <w:rFonts w:ascii="Arial" w:hAnsi="Arial" w:cs="Arial"/>
          <w:sz w:val="22"/>
          <w:szCs w:val="22"/>
        </w:rPr>
        <w:t>»</w:t>
      </w:r>
    </w:p>
    <w:p w:rsidR="00D031A3" w:rsidRPr="00C65661" w:rsidRDefault="00D031A3" w:rsidP="0085522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65661">
        <w:rPr>
          <w:rFonts w:ascii="Arial" w:hAnsi="Arial" w:cs="Arial"/>
          <w:sz w:val="22"/>
          <w:szCs w:val="22"/>
        </w:rPr>
        <w:t xml:space="preserve">Приказ 3Л </w:t>
      </w:r>
      <w:r w:rsidR="00855224" w:rsidRPr="00C65661">
        <w:rPr>
          <w:rFonts w:ascii="Arial" w:hAnsi="Arial" w:cs="Arial"/>
          <w:sz w:val="22"/>
          <w:szCs w:val="22"/>
        </w:rPr>
        <w:t xml:space="preserve">от </w:t>
      </w:r>
      <w:r w:rsidR="005F4C6C">
        <w:rPr>
          <w:rFonts w:ascii="Arial" w:hAnsi="Arial" w:cs="Arial"/>
          <w:sz w:val="22"/>
          <w:szCs w:val="22"/>
        </w:rPr>
        <w:t>09 января 2019</w:t>
      </w:r>
      <w:r w:rsidR="005F4C6C" w:rsidRPr="00C65661">
        <w:rPr>
          <w:rFonts w:ascii="Arial" w:hAnsi="Arial" w:cs="Arial"/>
          <w:sz w:val="22"/>
          <w:szCs w:val="22"/>
        </w:rPr>
        <w:t xml:space="preserve"> </w:t>
      </w:r>
      <w:r w:rsidR="00855224" w:rsidRPr="00C65661">
        <w:rPr>
          <w:rFonts w:ascii="Arial" w:hAnsi="Arial" w:cs="Arial"/>
          <w:sz w:val="22"/>
          <w:szCs w:val="22"/>
        </w:rPr>
        <w:t>года «</w:t>
      </w:r>
      <w:r w:rsidRPr="00C65661">
        <w:rPr>
          <w:rFonts w:ascii="Arial" w:hAnsi="Arial" w:cs="Arial"/>
          <w:sz w:val="22"/>
          <w:szCs w:val="22"/>
        </w:rPr>
        <w:t>Об утверждении положения о формах, пери</w:t>
      </w:r>
      <w:r w:rsidRPr="00C65661">
        <w:rPr>
          <w:rFonts w:ascii="Arial" w:hAnsi="Arial" w:cs="Arial"/>
          <w:sz w:val="22"/>
          <w:szCs w:val="22"/>
        </w:rPr>
        <w:t>о</w:t>
      </w:r>
      <w:r w:rsidRPr="00C65661">
        <w:rPr>
          <w:rFonts w:ascii="Arial" w:hAnsi="Arial" w:cs="Arial"/>
          <w:sz w:val="22"/>
          <w:szCs w:val="22"/>
        </w:rPr>
        <w:t>дичности и порядке осуществления текущей, промежуточной и итоговой аттестации</w:t>
      </w:r>
      <w:r w:rsidR="00855224" w:rsidRPr="00C65661">
        <w:rPr>
          <w:rFonts w:ascii="Arial" w:hAnsi="Arial" w:cs="Arial"/>
          <w:sz w:val="22"/>
          <w:szCs w:val="22"/>
        </w:rPr>
        <w:t>»</w:t>
      </w:r>
    </w:p>
    <w:p w:rsidR="00D031A3" w:rsidRPr="00C65661" w:rsidRDefault="00D031A3" w:rsidP="0085522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65661">
        <w:rPr>
          <w:rFonts w:ascii="Arial" w:hAnsi="Arial" w:cs="Arial"/>
          <w:sz w:val="22"/>
          <w:szCs w:val="22"/>
        </w:rPr>
        <w:t xml:space="preserve">Приказ 4Л </w:t>
      </w:r>
      <w:r w:rsidR="00855224" w:rsidRPr="00C65661">
        <w:rPr>
          <w:rFonts w:ascii="Arial" w:hAnsi="Arial" w:cs="Arial"/>
          <w:sz w:val="22"/>
          <w:szCs w:val="22"/>
        </w:rPr>
        <w:t xml:space="preserve">от </w:t>
      </w:r>
      <w:r w:rsidR="005F4C6C">
        <w:rPr>
          <w:rFonts w:ascii="Arial" w:hAnsi="Arial" w:cs="Arial"/>
          <w:sz w:val="22"/>
          <w:szCs w:val="22"/>
        </w:rPr>
        <w:t>09 января 2019</w:t>
      </w:r>
      <w:r w:rsidR="005F4C6C" w:rsidRPr="00C65661">
        <w:rPr>
          <w:rFonts w:ascii="Arial" w:hAnsi="Arial" w:cs="Arial"/>
          <w:sz w:val="22"/>
          <w:szCs w:val="22"/>
        </w:rPr>
        <w:t xml:space="preserve"> </w:t>
      </w:r>
      <w:r w:rsidR="00855224" w:rsidRPr="00C65661">
        <w:rPr>
          <w:rFonts w:ascii="Arial" w:hAnsi="Arial" w:cs="Arial"/>
          <w:sz w:val="22"/>
          <w:szCs w:val="22"/>
        </w:rPr>
        <w:t>года «</w:t>
      </w:r>
      <w:r w:rsidRPr="00C65661">
        <w:rPr>
          <w:rFonts w:ascii="Arial" w:hAnsi="Arial" w:cs="Arial"/>
          <w:sz w:val="22"/>
          <w:szCs w:val="22"/>
        </w:rPr>
        <w:t>Об утверждении порядка и основания перев</w:t>
      </w:r>
      <w:r w:rsidRPr="00C65661">
        <w:rPr>
          <w:rFonts w:ascii="Arial" w:hAnsi="Arial" w:cs="Arial"/>
          <w:sz w:val="22"/>
          <w:szCs w:val="22"/>
        </w:rPr>
        <w:t>о</w:t>
      </w:r>
      <w:r w:rsidRPr="00C65661">
        <w:rPr>
          <w:rFonts w:ascii="Arial" w:hAnsi="Arial" w:cs="Arial"/>
          <w:sz w:val="22"/>
          <w:szCs w:val="22"/>
        </w:rPr>
        <w:t xml:space="preserve">да, отчисления и восстановления </w:t>
      </w:r>
      <w:proofErr w:type="gramStart"/>
      <w:r w:rsidRPr="00C65661">
        <w:rPr>
          <w:rFonts w:ascii="Arial" w:hAnsi="Arial" w:cs="Arial"/>
          <w:sz w:val="22"/>
          <w:szCs w:val="22"/>
        </w:rPr>
        <w:t>обучающихся</w:t>
      </w:r>
      <w:proofErr w:type="gramEnd"/>
      <w:r w:rsidR="00855224" w:rsidRPr="00C65661">
        <w:rPr>
          <w:rFonts w:ascii="Arial" w:hAnsi="Arial" w:cs="Arial"/>
          <w:sz w:val="22"/>
          <w:szCs w:val="22"/>
        </w:rPr>
        <w:t>»</w:t>
      </w:r>
    </w:p>
    <w:p w:rsidR="00D031A3" w:rsidRPr="00C65661" w:rsidRDefault="00D031A3" w:rsidP="0085522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65661">
        <w:rPr>
          <w:rFonts w:ascii="Arial" w:hAnsi="Arial" w:cs="Arial"/>
          <w:sz w:val="22"/>
          <w:szCs w:val="22"/>
        </w:rPr>
        <w:t xml:space="preserve">Приказ 5Л </w:t>
      </w:r>
      <w:r w:rsidR="00855224" w:rsidRPr="00C65661">
        <w:rPr>
          <w:rFonts w:ascii="Arial" w:hAnsi="Arial" w:cs="Arial"/>
          <w:sz w:val="22"/>
          <w:szCs w:val="22"/>
        </w:rPr>
        <w:t xml:space="preserve">от </w:t>
      </w:r>
      <w:r w:rsidR="005F4C6C">
        <w:rPr>
          <w:rFonts w:ascii="Arial" w:hAnsi="Arial" w:cs="Arial"/>
          <w:sz w:val="22"/>
          <w:szCs w:val="22"/>
        </w:rPr>
        <w:t>09 января 2019</w:t>
      </w:r>
      <w:r w:rsidR="005F4C6C" w:rsidRPr="00C65661">
        <w:rPr>
          <w:rFonts w:ascii="Arial" w:hAnsi="Arial" w:cs="Arial"/>
          <w:sz w:val="22"/>
          <w:szCs w:val="22"/>
        </w:rPr>
        <w:t xml:space="preserve"> </w:t>
      </w:r>
      <w:r w:rsidR="00855224" w:rsidRPr="00C65661">
        <w:rPr>
          <w:rFonts w:ascii="Arial" w:hAnsi="Arial" w:cs="Arial"/>
          <w:sz w:val="22"/>
          <w:szCs w:val="22"/>
        </w:rPr>
        <w:t>года «</w:t>
      </w:r>
      <w:r w:rsidRPr="00C65661">
        <w:rPr>
          <w:rFonts w:ascii="Arial" w:hAnsi="Arial" w:cs="Arial"/>
          <w:sz w:val="22"/>
          <w:szCs w:val="22"/>
        </w:rPr>
        <w:t>Об утверждении порядка оформления, возни</w:t>
      </w:r>
      <w:r w:rsidRPr="00C65661">
        <w:rPr>
          <w:rFonts w:ascii="Arial" w:hAnsi="Arial" w:cs="Arial"/>
          <w:sz w:val="22"/>
          <w:szCs w:val="22"/>
        </w:rPr>
        <w:t>к</w:t>
      </w:r>
      <w:r w:rsidRPr="00C65661">
        <w:rPr>
          <w:rFonts w:ascii="Arial" w:hAnsi="Arial" w:cs="Arial"/>
          <w:sz w:val="22"/>
          <w:szCs w:val="22"/>
        </w:rPr>
        <w:t>новения, приостановления и прекращения образовательных отношений</w:t>
      </w:r>
      <w:r w:rsidR="00855224" w:rsidRPr="00C65661">
        <w:rPr>
          <w:rFonts w:ascii="Arial" w:hAnsi="Arial" w:cs="Arial"/>
          <w:sz w:val="22"/>
          <w:szCs w:val="22"/>
        </w:rPr>
        <w:t>»</w:t>
      </w:r>
    </w:p>
    <w:p w:rsidR="00D031A3" w:rsidRPr="00C65661" w:rsidRDefault="00D031A3" w:rsidP="0085522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65661">
        <w:rPr>
          <w:rFonts w:ascii="Arial" w:hAnsi="Arial" w:cs="Arial"/>
          <w:sz w:val="22"/>
          <w:szCs w:val="22"/>
        </w:rPr>
        <w:t xml:space="preserve">Приказ 6Л </w:t>
      </w:r>
      <w:r w:rsidR="00855224" w:rsidRPr="00C65661">
        <w:rPr>
          <w:rFonts w:ascii="Arial" w:hAnsi="Arial" w:cs="Arial"/>
          <w:sz w:val="22"/>
          <w:szCs w:val="22"/>
        </w:rPr>
        <w:t xml:space="preserve">от </w:t>
      </w:r>
      <w:r w:rsidR="005F4C6C">
        <w:rPr>
          <w:rFonts w:ascii="Arial" w:hAnsi="Arial" w:cs="Arial"/>
          <w:sz w:val="22"/>
          <w:szCs w:val="22"/>
        </w:rPr>
        <w:t>09 января 2019</w:t>
      </w:r>
      <w:r w:rsidR="005F4C6C" w:rsidRPr="00C65661">
        <w:rPr>
          <w:rFonts w:ascii="Arial" w:hAnsi="Arial" w:cs="Arial"/>
          <w:sz w:val="22"/>
          <w:szCs w:val="22"/>
        </w:rPr>
        <w:t xml:space="preserve"> </w:t>
      </w:r>
      <w:r w:rsidR="00855224" w:rsidRPr="00C65661">
        <w:rPr>
          <w:rFonts w:ascii="Arial" w:hAnsi="Arial" w:cs="Arial"/>
          <w:sz w:val="22"/>
          <w:szCs w:val="22"/>
        </w:rPr>
        <w:t>года «О</w:t>
      </w:r>
      <w:r w:rsidRPr="00C65661">
        <w:rPr>
          <w:rFonts w:ascii="Arial" w:hAnsi="Arial" w:cs="Arial"/>
          <w:sz w:val="22"/>
          <w:szCs w:val="22"/>
        </w:rPr>
        <w:t>б утверждении стоимости образовательных услуг</w:t>
      </w:r>
      <w:r w:rsidR="00855224" w:rsidRPr="00C65661">
        <w:rPr>
          <w:rFonts w:ascii="Arial" w:hAnsi="Arial" w:cs="Arial"/>
          <w:sz w:val="22"/>
          <w:szCs w:val="22"/>
        </w:rPr>
        <w:t>»</w:t>
      </w:r>
    </w:p>
    <w:p w:rsidR="00D031A3" w:rsidRPr="00C65661" w:rsidRDefault="00D031A3" w:rsidP="0085522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65661">
        <w:rPr>
          <w:rFonts w:ascii="Arial" w:hAnsi="Arial" w:cs="Arial"/>
          <w:sz w:val="22"/>
          <w:szCs w:val="22"/>
        </w:rPr>
        <w:t xml:space="preserve">Приказ 7Л </w:t>
      </w:r>
      <w:r w:rsidR="00855224" w:rsidRPr="00C65661">
        <w:rPr>
          <w:rFonts w:ascii="Arial" w:hAnsi="Arial" w:cs="Arial"/>
          <w:sz w:val="22"/>
          <w:szCs w:val="22"/>
        </w:rPr>
        <w:t xml:space="preserve">от </w:t>
      </w:r>
      <w:r w:rsidR="005F4C6C">
        <w:rPr>
          <w:rFonts w:ascii="Arial" w:hAnsi="Arial" w:cs="Arial"/>
          <w:sz w:val="22"/>
          <w:szCs w:val="22"/>
        </w:rPr>
        <w:t>09 января 2019</w:t>
      </w:r>
      <w:r w:rsidR="005F4C6C" w:rsidRPr="00C65661">
        <w:rPr>
          <w:rFonts w:ascii="Arial" w:hAnsi="Arial" w:cs="Arial"/>
          <w:sz w:val="22"/>
          <w:szCs w:val="22"/>
        </w:rPr>
        <w:t xml:space="preserve"> </w:t>
      </w:r>
      <w:r w:rsidR="00855224" w:rsidRPr="00C65661">
        <w:rPr>
          <w:rFonts w:ascii="Arial" w:hAnsi="Arial" w:cs="Arial"/>
          <w:sz w:val="22"/>
          <w:szCs w:val="22"/>
        </w:rPr>
        <w:t>года «О</w:t>
      </w:r>
      <w:r w:rsidRPr="00C65661">
        <w:rPr>
          <w:rFonts w:ascii="Arial" w:hAnsi="Arial" w:cs="Arial"/>
          <w:sz w:val="22"/>
          <w:szCs w:val="22"/>
        </w:rPr>
        <w:t>б утверждении порядка заполнения, учета и выдачи свидетельств об обучении и справок об обучении</w:t>
      </w:r>
      <w:r w:rsidR="00855224" w:rsidRPr="00C65661">
        <w:rPr>
          <w:rFonts w:ascii="Arial" w:hAnsi="Arial" w:cs="Arial"/>
          <w:sz w:val="22"/>
          <w:szCs w:val="22"/>
        </w:rPr>
        <w:t>»</w:t>
      </w:r>
    </w:p>
    <w:p w:rsidR="00D031A3" w:rsidRPr="00C65661" w:rsidRDefault="00D031A3" w:rsidP="0085522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65661">
        <w:rPr>
          <w:rFonts w:ascii="Arial" w:hAnsi="Arial" w:cs="Arial"/>
          <w:sz w:val="22"/>
          <w:szCs w:val="22"/>
        </w:rPr>
        <w:t xml:space="preserve">Приказ 8Л </w:t>
      </w:r>
      <w:r w:rsidR="00855224" w:rsidRPr="00C65661">
        <w:rPr>
          <w:rFonts w:ascii="Arial" w:hAnsi="Arial" w:cs="Arial"/>
          <w:sz w:val="22"/>
          <w:szCs w:val="22"/>
        </w:rPr>
        <w:t>от 11 января 2016 года «О</w:t>
      </w:r>
      <w:r w:rsidRPr="00C65661">
        <w:rPr>
          <w:rFonts w:ascii="Arial" w:hAnsi="Arial" w:cs="Arial"/>
          <w:sz w:val="22"/>
          <w:szCs w:val="22"/>
        </w:rPr>
        <w:t>б утверждении Положения об организации дополнительного профессионального образования педагогических работников</w:t>
      </w:r>
      <w:r w:rsidR="00855224" w:rsidRPr="00C65661">
        <w:rPr>
          <w:rFonts w:ascii="Arial" w:hAnsi="Arial" w:cs="Arial"/>
          <w:sz w:val="22"/>
          <w:szCs w:val="22"/>
        </w:rPr>
        <w:t>»</w:t>
      </w:r>
    </w:p>
    <w:p w:rsidR="00D031A3" w:rsidRPr="00C65661" w:rsidRDefault="00D031A3" w:rsidP="0085522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65661">
        <w:rPr>
          <w:rFonts w:ascii="Arial" w:hAnsi="Arial" w:cs="Arial"/>
          <w:sz w:val="22"/>
          <w:szCs w:val="22"/>
        </w:rPr>
        <w:t xml:space="preserve">Приказ 9Л </w:t>
      </w:r>
      <w:r w:rsidR="00855224" w:rsidRPr="00C65661">
        <w:rPr>
          <w:rFonts w:ascii="Arial" w:hAnsi="Arial" w:cs="Arial"/>
          <w:sz w:val="22"/>
          <w:szCs w:val="22"/>
        </w:rPr>
        <w:t xml:space="preserve">от </w:t>
      </w:r>
      <w:r w:rsidR="005F4C6C">
        <w:rPr>
          <w:rFonts w:ascii="Arial" w:hAnsi="Arial" w:cs="Arial"/>
          <w:sz w:val="22"/>
          <w:szCs w:val="22"/>
        </w:rPr>
        <w:t>09 января 2019</w:t>
      </w:r>
      <w:r w:rsidR="005F4C6C" w:rsidRPr="00C65661">
        <w:rPr>
          <w:rFonts w:ascii="Arial" w:hAnsi="Arial" w:cs="Arial"/>
          <w:sz w:val="22"/>
          <w:szCs w:val="22"/>
        </w:rPr>
        <w:t xml:space="preserve"> </w:t>
      </w:r>
      <w:r w:rsidR="00855224" w:rsidRPr="00C65661">
        <w:rPr>
          <w:rFonts w:ascii="Arial" w:hAnsi="Arial" w:cs="Arial"/>
          <w:sz w:val="22"/>
          <w:szCs w:val="22"/>
        </w:rPr>
        <w:t>года «О</w:t>
      </w:r>
      <w:r w:rsidRPr="00C65661">
        <w:rPr>
          <w:rFonts w:ascii="Arial" w:hAnsi="Arial" w:cs="Arial"/>
          <w:sz w:val="22"/>
          <w:szCs w:val="22"/>
        </w:rPr>
        <w:t xml:space="preserve">б утверждении Положения о порядке доступа к учебным и методическим материалам, и Порядка бесплатного пользования </w:t>
      </w:r>
      <w:proofErr w:type="gramStart"/>
      <w:r w:rsidRPr="00C65661">
        <w:rPr>
          <w:rFonts w:ascii="Arial" w:hAnsi="Arial" w:cs="Arial"/>
          <w:sz w:val="22"/>
          <w:szCs w:val="22"/>
        </w:rPr>
        <w:t>образов</w:t>
      </w:r>
      <w:r w:rsidRPr="00C65661">
        <w:rPr>
          <w:rFonts w:ascii="Arial" w:hAnsi="Arial" w:cs="Arial"/>
          <w:sz w:val="22"/>
          <w:szCs w:val="22"/>
        </w:rPr>
        <w:t>а</w:t>
      </w:r>
      <w:r w:rsidR="00855224" w:rsidRPr="00C65661">
        <w:rPr>
          <w:rFonts w:ascii="Arial" w:hAnsi="Arial" w:cs="Arial"/>
          <w:sz w:val="22"/>
          <w:szCs w:val="22"/>
        </w:rPr>
        <w:t>тельными</w:t>
      </w:r>
      <w:proofErr w:type="gramEnd"/>
      <w:r w:rsidR="00855224" w:rsidRPr="00C65661">
        <w:rPr>
          <w:rFonts w:ascii="Arial" w:hAnsi="Arial" w:cs="Arial"/>
          <w:sz w:val="22"/>
          <w:szCs w:val="22"/>
        </w:rPr>
        <w:t>»</w:t>
      </w:r>
    </w:p>
    <w:p w:rsidR="00BA2C56" w:rsidRPr="00C65661" w:rsidRDefault="00BA2C56" w:rsidP="0085522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65661">
        <w:rPr>
          <w:rFonts w:ascii="Arial" w:hAnsi="Arial" w:cs="Arial"/>
          <w:sz w:val="22"/>
          <w:szCs w:val="22"/>
        </w:rPr>
        <w:t>Приказ 10Л от 11 января 2016 года «Об утверждении Порядка создания, организ</w:t>
      </w:r>
      <w:r w:rsidRPr="00C65661">
        <w:rPr>
          <w:rFonts w:ascii="Arial" w:hAnsi="Arial" w:cs="Arial"/>
          <w:sz w:val="22"/>
          <w:szCs w:val="22"/>
        </w:rPr>
        <w:t>а</w:t>
      </w:r>
      <w:r w:rsidRPr="00C65661">
        <w:rPr>
          <w:rFonts w:ascii="Arial" w:hAnsi="Arial" w:cs="Arial"/>
          <w:sz w:val="22"/>
          <w:szCs w:val="22"/>
        </w:rPr>
        <w:t>ции работы и принятия решений комиссией по урегулированию споров между участник</w:t>
      </w:r>
      <w:r w:rsidRPr="00C65661">
        <w:rPr>
          <w:rFonts w:ascii="Arial" w:hAnsi="Arial" w:cs="Arial"/>
          <w:sz w:val="22"/>
          <w:szCs w:val="22"/>
        </w:rPr>
        <w:t>а</w:t>
      </w:r>
      <w:r w:rsidRPr="00C65661">
        <w:rPr>
          <w:rFonts w:ascii="Arial" w:hAnsi="Arial" w:cs="Arial"/>
          <w:sz w:val="22"/>
          <w:szCs w:val="22"/>
        </w:rPr>
        <w:t>ми образовательных отношений и их исполнения»</w:t>
      </w:r>
    </w:p>
    <w:p w:rsidR="006D61C7" w:rsidRDefault="006D61C7" w:rsidP="006D61C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A0A71">
        <w:rPr>
          <w:rFonts w:ascii="Arial" w:hAnsi="Arial" w:cs="Arial"/>
          <w:sz w:val="22"/>
          <w:szCs w:val="22"/>
        </w:rPr>
        <w:t>Приказ 1</w:t>
      </w:r>
      <w:r>
        <w:rPr>
          <w:rFonts w:ascii="Arial" w:hAnsi="Arial" w:cs="Arial"/>
          <w:sz w:val="22"/>
          <w:szCs w:val="22"/>
        </w:rPr>
        <w:t>1</w:t>
      </w:r>
      <w:r w:rsidRPr="000A0A71">
        <w:rPr>
          <w:rFonts w:ascii="Arial" w:hAnsi="Arial" w:cs="Arial"/>
          <w:sz w:val="22"/>
          <w:szCs w:val="22"/>
        </w:rPr>
        <w:t>Л от 11 января 2016 года</w:t>
      </w:r>
      <w:r>
        <w:rPr>
          <w:rFonts w:ascii="Arial" w:hAnsi="Arial" w:cs="Arial"/>
          <w:sz w:val="22"/>
          <w:szCs w:val="22"/>
        </w:rPr>
        <w:t xml:space="preserve"> «</w:t>
      </w:r>
      <w:r w:rsidRPr="00262E58">
        <w:rPr>
          <w:rFonts w:ascii="Arial" w:hAnsi="Arial" w:cs="Arial"/>
          <w:sz w:val="22"/>
          <w:szCs w:val="22"/>
        </w:rPr>
        <w:t>Об утверждении Порядка формирования</w:t>
      </w:r>
      <w:r>
        <w:rPr>
          <w:rFonts w:ascii="Arial" w:hAnsi="Arial" w:cs="Arial"/>
          <w:sz w:val="22"/>
          <w:szCs w:val="22"/>
        </w:rPr>
        <w:t xml:space="preserve"> </w:t>
      </w:r>
      <w:r w:rsidRPr="00262E58">
        <w:rPr>
          <w:rFonts w:ascii="Arial" w:hAnsi="Arial" w:cs="Arial"/>
          <w:sz w:val="22"/>
          <w:szCs w:val="22"/>
        </w:rPr>
        <w:t>атт</w:t>
      </w:r>
      <w:r w:rsidRPr="00262E58">
        <w:rPr>
          <w:rFonts w:ascii="Arial" w:hAnsi="Arial" w:cs="Arial"/>
          <w:sz w:val="22"/>
          <w:szCs w:val="22"/>
        </w:rPr>
        <w:t>е</w:t>
      </w:r>
      <w:r w:rsidRPr="00262E58">
        <w:rPr>
          <w:rFonts w:ascii="Arial" w:hAnsi="Arial" w:cs="Arial"/>
          <w:sz w:val="22"/>
          <w:szCs w:val="22"/>
        </w:rPr>
        <w:t>стационной комиссии в целях</w:t>
      </w:r>
      <w:r>
        <w:rPr>
          <w:rFonts w:ascii="Arial" w:hAnsi="Arial" w:cs="Arial"/>
          <w:sz w:val="22"/>
          <w:szCs w:val="22"/>
        </w:rPr>
        <w:t xml:space="preserve"> </w:t>
      </w:r>
      <w:r w:rsidRPr="00262E58">
        <w:rPr>
          <w:rFonts w:ascii="Arial" w:hAnsi="Arial" w:cs="Arial"/>
          <w:sz w:val="22"/>
          <w:szCs w:val="22"/>
        </w:rPr>
        <w:t>подтверждения соответствия педагогических</w:t>
      </w:r>
      <w:r>
        <w:rPr>
          <w:rFonts w:ascii="Arial" w:hAnsi="Arial" w:cs="Arial"/>
          <w:sz w:val="22"/>
          <w:szCs w:val="22"/>
        </w:rPr>
        <w:t xml:space="preserve"> </w:t>
      </w:r>
      <w:r w:rsidRPr="00262E58">
        <w:rPr>
          <w:rFonts w:ascii="Arial" w:hAnsi="Arial" w:cs="Arial"/>
          <w:sz w:val="22"/>
          <w:szCs w:val="22"/>
        </w:rPr>
        <w:t>работников занимаемым должностям</w:t>
      </w:r>
      <w:r>
        <w:rPr>
          <w:rFonts w:ascii="Arial" w:hAnsi="Arial" w:cs="Arial"/>
          <w:sz w:val="22"/>
          <w:szCs w:val="22"/>
        </w:rPr>
        <w:t>»</w:t>
      </w:r>
    </w:p>
    <w:p w:rsidR="006D61C7" w:rsidRPr="000A0A71" w:rsidRDefault="006D61C7" w:rsidP="006D61C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A0A71">
        <w:rPr>
          <w:rFonts w:ascii="Arial" w:hAnsi="Arial" w:cs="Arial"/>
          <w:sz w:val="22"/>
          <w:szCs w:val="22"/>
        </w:rPr>
        <w:t>Приказ 1</w:t>
      </w:r>
      <w:r>
        <w:rPr>
          <w:rFonts w:ascii="Arial" w:hAnsi="Arial" w:cs="Arial"/>
          <w:sz w:val="22"/>
          <w:szCs w:val="22"/>
        </w:rPr>
        <w:t xml:space="preserve">2Л от </w:t>
      </w:r>
      <w:r w:rsidR="005F4C6C">
        <w:rPr>
          <w:rFonts w:ascii="Arial" w:hAnsi="Arial" w:cs="Arial"/>
          <w:sz w:val="22"/>
          <w:szCs w:val="22"/>
        </w:rPr>
        <w:t>09 января 2019</w:t>
      </w:r>
      <w:r w:rsidR="005F4C6C" w:rsidRPr="00C65661">
        <w:rPr>
          <w:rFonts w:ascii="Arial" w:hAnsi="Arial" w:cs="Arial"/>
          <w:sz w:val="22"/>
          <w:szCs w:val="22"/>
        </w:rPr>
        <w:t xml:space="preserve"> </w:t>
      </w:r>
      <w:r w:rsidRPr="000A0A71">
        <w:rPr>
          <w:rFonts w:ascii="Arial" w:hAnsi="Arial" w:cs="Arial"/>
          <w:sz w:val="22"/>
          <w:szCs w:val="22"/>
        </w:rPr>
        <w:t>года</w:t>
      </w:r>
      <w:r>
        <w:rPr>
          <w:rFonts w:ascii="Arial" w:hAnsi="Arial" w:cs="Arial"/>
          <w:sz w:val="22"/>
          <w:szCs w:val="22"/>
        </w:rPr>
        <w:t xml:space="preserve"> «</w:t>
      </w:r>
      <w:r w:rsidRPr="00262E58">
        <w:rPr>
          <w:rFonts w:ascii="Arial" w:hAnsi="Arial" w:cs="Arial"/>
          <w:sz w:val="22"/>
          <w:szCs w:val="22"/>
        </w:rPr>
        <w:t>Об утверждении Положения</w:t>
      </w:r>
      <w:r>
        <w:rPr>
          <w:rFonts w:ascii="Arial" w:hAnsi="Arial" w:cs="Arial"/>
          <w:sz w:val="22"/>
          <w:szCs w:val="22"/>
        </w:rPr>
        <w:t xml:space="preserve">  </w:t>
      </w:r>
      <w:r w:rsidRPr="00262E58">
        <w:rPr>
          <w:rFonts w:ascii="Arial" w:hAnsi="Arial" w:cs="Arial"/>
          <w:sz w:val="22"/>
          <w:szCs w:val="22"/>
        </w:rPr>
        <w:t>о нормах пр</w:t>
      </w:r>
      <w:r w:rsidRPr="00262E58">
        <w:rPr>
          <w:rFonts w:ascii="Arial" w:hAnsi="Arial" w:cs="Arial"/>
          <w:sz w:val="22"/>
          <w:szCs w:val="22"/>
        </w:rPr>
        <w:t>о</w:t>
      </w:r>
      <w:r w:rsidRPr="00262E58">
        <w:rPr>
          <w:rFonts w:ascii="Arial" w:hAnsi="Arial" w:cs="Arial"/>
          <w:sz w:val="22"/>
          <w:szCs w:val="22"/>
        </w:rPr>
        <w:t>фессиональной</w:t>
      </w:r>
      <w:r>
        <w:rPr>
          <w:rFonts w:ascii="Arial" w:hAnsi="Arial" w:cs="Arial"/>
          <w:sz w:val="22"/>
          <w:szCs w:val="22"/>
        </w:rPr>
        <w:t xml:space="preserve"> </w:t>
      </w:r>
      <w:r w:rsidRPr="00262E58">
        <w:rPr>
          <w:rFonts w:ascii="Arial" w:hAnsi="Arial" w:cs="Arial"/>
          <w:sz w:val="22"/>
          <w:szCs w:val="22"/>
        </w:rPr>
        <w:t>этики педагогических работников</w:t>
      </w:r>
      <w:r>
        <w:rPr>
          <w:rFonts w:ascii="Arial" w:hAnsi="Arial" w:cs="Arial"/>
          <w:sz w:val="22"/>
          <w:szCs w:val="22"/>
        </w:rPr>
        <w:t>»</w:t>
      </w:r>
    </w:p>
    <w:p w:rsidR="006D61C7" w:rsidRPr="00855224" w:rsidRDefault="006D61C7" w:rsidP="006D61C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A0A71">
        <w:rPr>
          <w:rFonts w:ascii="Arial" w:hAnsi="Arial" w:cs="Arial"/>
          <w:sz w:val="22"/>
          <w:szCs w:val="22"/>
        </w:rPr>
        <w:t>Приказ 1Л</w:t>
      </w:r>
      <w:r>
        <w:rPr>
          <w:rFonts w:ascii="Arial" w:hAnsi="Arial" w:cs="Arial"/>
          <w:sz w:val="22"/>
          <w:szCs w:val="22"/>
        </w:rPr>
        <w:t>СО</w:t>
      </w:r>
      <w:r w:rsidRPr="000A0A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от 01 апреля 202</w:t>
      </w:r>
      <w:r w:rsidR="002D5C48">
        <w:rPr>
          <w:rFonts w:ascii="Arial" w:hAnsi="Arial" w:cs="Arial"/>
          <w:sz w:val="22"/>
          <w:szCs w:val="22"/>
        </w:rPr>
        <w:t>2</w:t>
      </w:r>
      <w:r w:rsidRPr="000A0A71">
        <w:rPr>
          <w:rFonts w:ascii="Arial" w:hAnsi="Arial" w:cs="Arial"/>
          <w:sz w:val="22"/>
          <w:szCs w:val="22"/>
        </w:rPr>
        <w:t xml:space="preserve"> года «Об утверждении отчета о результатах </w:t>
      </w:r>
      <w:proofErr w:type="spellStart"/>
      <w:r w:rsidRPr="000A0A71">
        <w:rPr>
          <w:rFonts w:ascii="Arial" w:hAnsi="Arial" w:cs="Arial"/>
          <w:sz w:val="22"/>
          <w:szCs w:val="22"/>
        </w:rPr>
        <w:t>сам</w:t>
      </w:r>
      <w:r w:rsidRPr="000A0A71">
        <w:rPr>
          <w:rFonts w:ascii="Arial" w:hAnsi="Arial" w:cs="Arial"/>
          <w:sz w:val="22"/>
          <w:szCs w:val="22"/>
        </w:rPr>
        <w:t>о</w:t>
      </w:r>
      <w:r w:rsidRPr="000A0A71">
        <w:rPr>
          <w:rFonts w:ascii="Arial" w:hAnsi="Arial" w:cs="Arial"/>
          <w:sz w:val="22"/>
          <w:szCs w:val="22"/>
        </w:rPr>
        <w:t>обследования</w:t>
      </w:r>
      <w:proofErr w:type="spellEnd"/>
      <w:r w:rsidRPr="000A0A71">
        <w:rPr>
          <w:rFonts w:ascii="Arial" w:hAnsi="Arial" w:cs="Arial"/>
          <w:sz w:val="22"/>
          <w:szCs w:val="22"/>
        </w:rPr>
        <w:t xml:space="preserve"> по состоянию на </w:t>
      </w:r>
      <w:r>
        <w:rPr>
          <w:rFonts w:ascii="Arial" w:hAnsi="Arial" w:cs="Arial"/>
          <w:sz w:val="22"/>
          <w:szCs w:val="22"/>
        </w:rPr>
        <w:t xml:space="preserve">31 декабря </w:t>
      </w:r>
      <w:r w:rsidRPr="000A0A71">
        <w:rPr>
          <w:rFonts w:ascii="Arial" w:hAnsi="Arial" w:cs="Arial"/>
          <w:sz w:val="22"/>
          <w:szCs w:val="22"/>
        </w:rPr>
        <w:t>20</w:t>
      </w:r>
      <w:r w:rsidR="00536755">
        <w:rPr>
          <w:rFonts w:ascii="Arial" w:hAnsi="Arial" w:cs="Arial"/>
          <w:sz w:val="22"/>
          <w:szCs w:val="22"/>
        </w:rPr>
        <w:t>2</w:t>
      </w:r>
      <w:r w:rsidR="002D5C48">
        <w:rPr>
          <w:rFonts w:ascii="Arial" w:hAnsi="Arial" w:cs="Arial"/>
          <w:sz w:val="22"/>
          <w:szCs w:val="22"/>
        </w:rPr>
        <w:t>1</w:t>
      </w:r>
      <w:r w:rsidRPr="000A0A71">
        <w:rPr>
          <w:rFonts w:ascii="Arial" w:hAnsi="Arial" w:cs="Arial"/>
          <w:sz w:val="22"/>
          <w:szCs w:val="22"/>
        </w:rPr>
        <w:t xml:space="preserve"> год</w:t>
      </w:r>
      <w:r>
        <w:rPr>
          <w:rFonts w:ascii="Arial" w:hAnsi="Arial" w:cs="Arial"/>
          <w:sz w:val="22"/>
          <w:szCs w:val="22"/>
        </w:rPr>
        <w:t>а</w:t>
      </w:r>
      <w:r w:rsidRPr="000A0A71">
        <w:rPr>
          <w:rFonts w:ascii="Arial" w:hAnsi="Arial" w:cs="Arial"/>
          <w:sz w:val="22"/>
          <w:szCs w:val="22"/>
        </w:rPr>
        <w:t>»</w:t>
      </w:r>
    </w:p>
    <w:p w:rsidR="005B043A" w:rsidRPr="00704881" w:rsidRDefault="005B043A" w:rsidP="00704881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04881">
        <w:rPr>
          <w:rFonts w:ascii="Arial" w:hAnsi="Arial" w:cs="Arial"/>
          <w:sz w:val="22"/>
          <w:szCs w:val="22"/>
        </w:rPr>
        <w:t>Трудовые отношения регулируются трудовым законодательством и Уставом Учр</w:t>
      </w:r>
      <w:r w:rsidRPr="00704881">
        <w:rPr>
          <w:rFonts w:ascii="Arial" w:hAnsi="Arial" w:cs="Arial"/>
          <w:sz w:val="22"/>
          <w:szCs w:val="22"/>
        </w:rPr>
        <w:t>е</w:t>
      </w:r>
      <w:r w:rsidRPr="00704881">
        <w:rPr>
          <w:rFonts w:ascii="Arial" w:hAnsi="Arial" w:cs="Arial"/>
          <w:sz w:val="22"/>
          <w:szCs w:val="22"/>
        </w:rPr>
        <w:t>ждения.</w:t>
      </w:r>
    </w:p>
    <w:p w:rsidR="005B043A" w:rsidRPr="00704881" w:rsidRDefault="005B043A" w:rsidP="00704881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04881">
        <w:rPr>
          <w:rFonts w:ascii="Arial" w:hAnsi="Arial" w:cs="Arial"/>
          <w:sz w:val="22"/>
          <w:szCs w:val="22"/>
        </w:rPr>
        <w:t>Режим работы и дисциплина труда работников регламентируются Правилами внутреннего трудового распорядка. Компетенции, задачи и функции, права и ответстве</w:t>
      </w:r>
      <w:r w:rsidRPr="00704881">
        <w:rPr>
          <w:rFonts w:ascii="Arial" w:hAnsi="Arial" w:cs="Arial"/>
          <w:sz w:val="22"/>
          <w:szCs w:val="22"/>
        </w:rPr>
        <w:t>н</w:t>
      </w:r>
      <w:r w:rsidRPr="00704881">
        <w:rPr>
          <w:rFonts w:ascii="Arial" w:hAnsi="Arial" w:cs="Arial"/>
          <w:sz w:val="22"/>
          <w:szCs w:val="22"/>
        </w:rPr>
        <w:t>ность работников Учреждения определяются соответствующими локальными актами и должностными инструкциями.</w:t>
      </w:r>
    </w:p>
    <w:p w:rsidR="005B043A" w:rsidRPr="00704881" w:rsidRDefault="005B043A" w:rsidP="00704881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04881">
        <w:rPr>
          <w:rFonts w:ascii="Arial" w:hAnsi="Arial" w:cs="Arial"/>
          <w:sz w:val="22"/>
          <w:szCs w:val="22"/>
        </w:rPr>
        <w:t>Взаимоотношения между обучающимися и Учреждением регламентируются Уст</w:t>
      </w:r>
      <w:r w:rsidRPr="00704881">
        <w:rPr>
          <w:rFonts w:ascii="Arial" w:hAnsi="Arial" w:cs="Arial"/>
          <w:sz w:val="22"/>
          <w:szCs w:val="22"/>
        </w:rPr>
        <w:t>а</w:t>
      </w:r>
      <w:r w:rsidRPr="00704881">
        <w:rPr>
          <w:rFonts w:ascii="Arial" w:hAnsi="Arial" w:cs="Arial"/>
          <w:sz w:val="22"/>
          <w:szCs w:val="22"/>
        </w:rPr>
        <w:t xml:space="preserve">вом, Положением об оказании платных образовательных услуг, Правилами внутреннего распорядка </w:t>
      </w:r>
      <w:proofErr w:type="gramStart"/>
      <w:r w:rsidR="00680F13" w:rsidRPr="00704881">
        <w:rPr>
          <w:rFonts w:ascii="Arial" w:hAnsi="Arial" w:cs="Arial"/>
          <w:sz w:val="22"/>
          <w:szCs w:val="22"/>
        </w:rPr>
        <w:t>для</w:t>
      </w:r>
      <w:proofErr w:type="gramEnd"/>
      <w:r w:rsidR="00680F13" w:rsidRPr="00704881">
        <w:rPr>
          <w:rFonts w:ascii="Arial" w:hAnsi="Arial" w:cs="Arial"/>
          <w:sz w:val="22"/>
          <w:szCs w:val="22"/>
        </w:rPr>
        <w:t xml:space="preserve"> обучающихся</w:t>
      </w:r>
      <w:r w:rsidRPr="00704881">
        <w:rPr>
          <w:rFonts w:ascii="Arial" w:hAnsi="Arial" w:cs="Arial"/>
          <w:sz w:val="22"/>
          <w:szCs w:val="22"/>
        </w:rPr>
        <w:t>, договорами об образовании, другими локальными актами.</w:t>
      </w:r>
    </w:p>
    <w:p w:rsidR="005B043A" w:rsidRPr="00704881" w:rsidRDefault="005B043A" w:rsidP="00704881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5B043A" w:rsidRPr="00704881" w:rsidRDefault="005B043A" w:rsidP="00704881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bookmarkStart w:id="1" w:name="2._.D0.A1.D1.82.D1.80.D1.83.D0.BA.D1.82."/>
      <w:bookmarkEnd w:id="1"/>
      <w:r w:rsidRPr="00704881">
        <w:rPr>
          <w:rFonts w:ascii="Arial" w:hAnsi="Arial" w:cs="Arial"/>
          <w:b/>
          <w:sz w:val="22"/>
          <w:szCs w:val="22"/>
        </w:rPr>
        <w:t>2. Система управления образовательным Учреждением</w:t>
      </w:r>
    </w:p>
    <w:p w:rsidR="005B043A" w:rsidRPr="00704881" w:rsidRDefault="005B043A" w:rsidP="00704881">
      <w:pPr>
        <w:ind w:left="567" w:firstLine="709"/>
        <w:jc w:val="both"/>
        <w:rPr>
          <w:rFonts w:ascii="Arial" w:hAnsi="Arial" w:cs="Arial"/>
          <w:sz w:val="22"/>
          <w:szCs w:val="22"/>
        </w:rPr>
      </w:pPr>
    </w:p>
    <w:p w:rsidR="005B043A" w:rsidRPr="00704881" w:rsidRDefault="005B043A" w:rsidP="00704881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704881">
        <w:rPr>
          <w:rFonts w:ascii="Arial" w:hAnsi="Arial" w:cs="Arial"/>
          <w:bCs/>
          <w:sz w:val="22"/>
          <w:szCs w:val="22"/>
        </w:rPr>
        <w:t>В</w:t>
      </w:r>
      <w:r w:rsidRPr="00704881">
        <w:rPr>
          <w:rFonts w:ascii="Arial" w:hAnsi="Arial" w:cs="Arial"/>
          <w:b/>
          <w:bCs/>
          <w:sz w:val="22"/>
          <w:szCs w:val="22"/>
        </w:rPr>
        <w:t xml:space="preserve"> </w:t>
      </w:r>
      <w:r w:rsidRPr="00704881">
        <w:rPr>
          <w:rFonts w:ascii="Arial" w:hAnsi="Arial" w:cs="Arial"/>
          <w:sz w:val="22"/>
          <w:szCs w:val="22"/>
        </w:rPr>
        <w:t>соответствии с Уставом, нормативными правовыми актами, действующими в Р</w:t>
      </w:r>
      <w:r w:rsidR="00680F13" w:rsidRPr="00704881">
        <w:rPr>
          <w:rFonts w:ascii="Arial" w:hAnsi="Arial" w:cs="Arial"/>
          <w:sz w:val="22"/>
          <w:szCs w:val="22"/>
        </w:rPr>
        <w:t xml:space="preserve">оссийской </w:t>
      </w:r>
      <w:r w:rsidRPr="00704881">
        <w:rPr>
          <w:rFonts w:ascii="Arial" w:hAnsi="Arial" w:cs="Arial"/>
          <w:sz w:val="22"/>
          <w:szCs w:val="22"/>
        </w:rPr>
        <w:t>Ф</w:t>
      </w:r>
      <w:r w:rsidR="00680F13" w:rsidRPr="00704881">
        <w:rPr>
          <w:rFonts w:ascii="Arial" w:hAnsi="Arial" w:cs="Arial"/>
          <w:sz w:val="22"/>
          <w:szCs w:val="22"/>
        </w:rPr>
        <w:t>едерации</w:t>
      </w:r>
      <w:r w:rsidRPr="00704881">
        <w:rPr>
          <w:rFonts w:ascii="Arial" w:hAnsi="Arial" w:cs="Arial"/>
          <w:sz w:val="22"/>
          <w:szCs w:val="22"/>
        </w:rPr>
        <w:t>, Учреждение самостоятельно в формировании своей структуры.</w:t>
      </w:r>
    </w:p>
    <w:p w:rsidR="005B043A" w:rsidRPr="00704881" w:rsidRDefault="005B043A" w:rsidP="00704881">
      <w:pPr>
        <w:ind w:firstLine="709"/>
        <w:jc w:val="both"/>
        <w:rPr>
          <w:rFonts w:ascii="Arial" w:hAnsi="Arial" w:cs="Arial"/>
          <w:spacing w:val="-6"/>
          <w:sz w:val="22"/>
          <w:szCs w:val="22"/>
        </w:rPr>
      </w:pPr>
      <w:r w:rsidRPr="00704881">
        <w:rPr>
          <w:rFonts w:ascii="Arial" w:hAnsi="Arial" w:cs="Arial"/>
          <w:spacing w:val="4"/>
          <w:sz w:val="22"/>
          <w:szCs w:val="22"/>
        </w:rPr>
        <w:t xml:space="preserve">Порядок формирования и срок </w:t>
      </w:r>
      <w:r w:rsidRPr="00704881">
        <w:rPr>
          <w:rFonts w:ascii="Arial" w:hAnsi="Arial" w:cs="Arial"/>
          <w:spacing w:val="-1"/>
          <w:sz w:val="22"/>
          <w:szCs w:val="22"/>
        </w:rPr>
        <w:t>полномочий органов управления Учреждением, п</w:t>
      </w:r>
      <w:r w:rsidRPr="00704881">
        <w:rPr>
          <w:rFonts w:ascii="Arial" w:hAnsi="Arial" w:cs="Arial"/>
          <w:spacing w:val="-1"/>
          <w:sz w:val="22"/>
          <w:szCs w:val="22"/>
        </w:rPr>
        <w:t>о</w:t>
      </w:r>
      <w:r w:rsidRPr="00704881">
        <w:rPr>
          <w:rFonts w:ascii="Arial" w:hAnsi="Arial" w:cs="Arial"/>
          <w:spacing w:val="-1"/>
          <w:sz w:val="22"/>
          <w:szCs w:val="22"/>
        </w:rPr>
        <w:t xml:space="preserve">рядок принятия ими решений и выступления </w:t>
      </w:r>
      <w:r w:rsidR="00680F13" w:rsidRPr="00704881">
        <w:rPr>
          <w:rFonts w:ascii="Arial" w:hAnsi="Arial" w:cs="Arial"/>
          <w:spacing w:val="-1"/>
          <w:sz w:val="22"/>
          <w:szCs w:val="22"/>
        </w:rPr>
        <w:t>от имени Учреждения устанавливае</w:t>
      </w:r>
      <w:r w:rsidRPr="00704881">
        <w:rPr>
          <w:rFonts w:ascii="Arial" w:hAnsi="Arial" w:cs="Arial"/>
          <w:spacing w:val="-1"/>
          <w:sz w:val="22"/>
          <w:szCs w:val="22"/>
        </w:rPr>
        <w:t xml:space="preserve">тся </w:t>
      </w:r>
      <w:proofErr w:type="gramStart"/>
      <w:r w:rsidR="00855224">
        <w:rPr>
          <w:rFonts w:ascii="Arial" w:hAnsi="Arial" w:cs="Arial"/>
          <w:spacing w:val="3"/>
          <w:sz w:val="22"/>
          <w:szCs w:val="22"/>
        </w:rPr>
        <w:t>У</w:t>
      </w:r>
      <w:r w:rsidR="00680F13" w:rsidRPr="00704881">
        <w:rPr>
          <w:rFonts w:ascii="Arial" w:hAnsi="Arial" w:cs="Arial"/>
          <w:spacing w:val="3"/>
          <w:sz w:val="22"/>
          <w:szCs w:val="22"/>
        </w:rPr>
        <w:t>ст</w:t>
      </w:r>
      <w:r w:rsidR="00680F13" w:rsidRPr="00704881">
        <w:rPr>
          <w:rFonts w:ascii="Arial" w:hAnsi="Arial" w:cs="Arial"/>
          <w:spacing w:val="3"/>
          <w:sz w:val="22"/>
          <w:szCs w:val="22"/>
        </w:rPr>
        <w:t>а</w:t>
      </w:r>
      <w:r w:rsidR="00680F13" w:rsidRPr="00704881">
        <w:rPr>
          <w:rFonts w:ascii="Arial" w:hAnsi="Arial" w:cs="Arial"/>
          <w:spacing w:val="3"/>
          <w:sz w:val="22"/>
          <w:szCs w:val="22"/>
        </w:rPr>
        <w:t>вом</w:t>
      </w:r>
      <w:proofErr w:type="gramEnd"/>
      <w:r w:rsidRPr="00704881">
        <w:rPr>
          <w:rFonts w:ascii="Arial" w:hAnsi="Arial" w:cs="Arial"/>
          <w:spacing w:val="3"/>
          <w:sz w:val="22"/>
          <w:szCs w:val="22"/>
        </w:rPr>
        <w:t xml:space="preserve"> и </w:t>
      </w:r>
      <w:r w:rsidRPr="00704881">
        <w:rPr>
          <w:rFonts w:ascii="Arial" w:hAnsi="Arial" w:cs="Arial"/>
          <w:spacing w:val="-1"/>
          <w:sz w:val="22"/>
          <w:szCs w:val="22"/>
        </w:rPr>
        <w:t xml:space="preserve">осуществляются на принципах </w:t>
      </w:r>
      <w:r w:rsidRPr="00704881">
        <w:rPr>
          <w:rFonts w:ascii="Arial" w:hAnsi="Arial" w:cs="Arial"/>
          <w:spacing w:val="12"/>
          <w:sz w:val="22"/>
          <w:szCs w:val="22"/>
        </w:rPr>
        <w:t>демократичности, открытости, приоритета о</w:t>
      </w:r>
      <w:r w:rsidRPr="00704881">
        <w:rPr>
          <w:rFonts w:ascii="Arial" w:hAnsi="Arial" w:cs="Arial"/>
          <w:spacing w:val="12"/>
          <w:sz w:val="22"/>
          <w:szCs w:val="22"/>
        </w:rPr>
        <w:t>б</w:t>
      </w:r>
      <w:r w:rsidRPr="00704881">
        <w:rPr>
          <w:rFonts w:ascii="Arial" w:hAnsi="Arial" w:cs="Arial"/>
          <w:spacing w:val="12"/>
          <w:sz w:val="22"/>
          <w:szCs w:val="22"/>
        </w:rPr>
        <w:t xml:space="preserve">щечеловеческих </w:t>
      </w:r>
      <w:r w:rsidRPr="00704881">
        <w:rPr>
          <w:rFonts w:ascii="Arial" w:hAnsi="Arial" w:cs="Arial"/>
          <w:spacing w:val="-1"/>
          <w:sz w:val="22"/>
          <w:szCs w:val="22"/>
        </w:rPr>
        <w:t xml:space="preserve">ценностей, охраны жизни и здоровья человека, свободного развития </w:t>
      </w:r>
      <w:r w:rsidRPr="00704881">
        <w:rPr>
          <w:rFonts w:ascii="Arial" w:hAnsi="Arial" w:cs="Arial"/>
          <w:spacing w:val="-6"/>
          <w:sz w:val="22"/>
          <w:szCs w:val="22"/>
        </w:rPr>
        <w:t>личности.</w:t>
      </w:r>
    </w:p>
    <w:p w:rsidR="005B043A" w:rsidRPr="00704881" w:rsidRDefault="005B043A" w:rsidP="00704881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04881">
        <w:rPr>
          <w:rFonts w:ascii="Arial" w:hAnsi="Arial" w:cs="Arial"/>
          <w:spacing w:val="-2"/>
          <w:sz w:val="22"/>
          <w:szCs w:val="22"/>
        </w:rPr>
        <w:t xml:space="preserve">Высшим органом </w:t>
      </w:r>
      <w:r w:rsidR="00680F13" w:rsidRPr="00704881">
        <w:rPr>
          <w:rFonts w:ascii="Arial" w:hAnsi="Arial" w:cs="Arial"/>
          <w:spacing w:val="-2"/>
          <w:sz w:val="22"/>
          <w:szCs w:val="22"/>
        </w:rPr>
        <w:t xml:space="preserve">управления </w:t>
      </w:r>
      <w:r w:rsidRPr="00704881">
        <w:rPr>
          <w:rFonts w:ascii="Arial" w:hAnsi="Arial" w:cs="Arial"/>
          <w:spacing w:val="-2"/>
          <w:sz w:val="22"/>
          <w:szCs w:val="22"/>
        </w:rPr>
        <w:t xml:space="preserve">Учреждения является </w:t>
      </w:r>
      <w:r w:rsidR="00680F13" w:rsidRPr="00704881">
        <w:rPr>
          <w:rFonts w:ascii="Arial" w:hAnsi="Arial" w:cs="Arial"/>
          <w:spacing w:val="-2"/>
          <w:sz w:val="22"/>
          <w:szCs w:val="22"/>
        </w:rPr>
        <w:t>его Учредитель</w:t>
      </w:r>
      <w:r w:rsidRPr="00704881">
        <w:rPr>
          <w:rFonts w:ascii="Arial" w:hAnsi="Arial" w:cs="Arial"/>
          <w:sz w:val="22"/>
          <w:szCs w:val="22"/>
        </w:rPr>
        <w:t xml:space="preserve">. Основная функция высшего органа управления - </w:t>
      </w:r>
      <w:r w:rsidRPr="00704881">
        <w:rPr>
          <w:rFonts w:ascii="Arial" w:hAnsi="Arial" w:cs="Arial"/>
          <w:spacing w:val="5"/>
          <w:sz w:val="22"/>
          <w:szCs w:val="22"/>
        </w:rPr>
        <w:t xml:space="preserve">обеспечение соблюдения Учреждением целей, в интересах которых </w:t>
      </w:r>
      <w:r w:rsidRPr="00704881">
        <w:rPr>
          <w:rFonts w:ascii="Arial" w:hAnsi="Arial" w:cs="Arial"/>
          <w:spacing w:val="-2"/>
          <w:sz w:val="22"/>
          <w:szCs w:val="22"/>
        </w:rPr>
        <w:t xml:space="preserve">оно было создано. </w:t>
      </w:r>
    </w:p>
    <w:p w:rsidR="005B043A" w:rsidRPr="00704881" w:rsidRDefault="005B043A" w:rsidP="00704881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04881">
        <w:rPr>
          <w:rFonts w:ascii="Arial" w:hAnsi="Arial" w:cs="Arial"/>
          <w:iCs/>
          <w:spacing w:val="-2"/>
          <w:sz w:val="22"/>
          <w:szCs w:val="22"/>
        </w:rPr>
        <w:t xml:space="preserve">К исключительной компетенции </w:t>
      </w:r>
      <w:r w:rsidR="00FF70A2" w:rsidRPr="00704881">
        <w:rPr>
          <w:rFonts w:ascii="Arial" w:hAnsi="Arial" w:cs="Arial"/>
          <w:iCs/>
          <w:spacing w:val="-2"/>
          <w:sz w:val="22"/>
          <w:szCs w:val="22"/>
        </w:rPr>
        <w:t>Учредителя</w:t>
      </w:r>
      <w:r w:rsidRPr="00704881">
        <w:rPr>
          <w:rFonts w:ascii="Arial" w:hAnsi="Arial" w:cs="Arial"/>
          <w:iCs/>
          <w:spacing w:val="-2"/>
          <w:sz w:val="22"/>
          <w:szCs w:val="22"/>
        </w:rPr>
        <w:t xml:space="preserve"> </w:t>
      </w:r>
      <w:r w:rsidRPr="00704881">
        <w:rPr>
          <w:rFonts w:ascii="Arial" w:hAnsi="Arial" w:cs="Arial"/>
          <w:iCs/>
          <w:spacing w:val="-1"/>
          <w:sz w:val="22"/>
          <w:szCs w:val="22"/>
        </w:rPr>
        <w:t>относится решение следующих вопр</w:t>
      </w:r>
      <w:r w:rsidRPr="00704881">
        <w:rPr>
          <w:rFonts w:ascii="Arial" w:hAnsi="Arial" w:cs="Arial"/>
          <w:iCs/>
          <w:spacing w:val="-1"/>
          <w:sz w:val="22"/>
          <w:szCs w:val="22"/>
        </w:rPr>
        <w:t>о</w:t>
      </w:r>
      <w:r w:rsidRPr="00704881">
        <w:rPr>
          <w:rFonts w:ascii="Arial" w:hAnsi="Arial" w:cs="Arial"/>
          <w:iCs/>
          <w:spacing w:val="-1"/>
          <w:sz w:val="22"/>
          <w:szCs w:val="22"/>
        </w:rPr>
        <w:t>сов:</w:t>
      </w:r>
    </w:p>
    <w:p w:rsidR="00680F13" w:rsidRPr="00704881" w:rsidRDefault="00704881" w:rsidP="00704881">
      <w:pPr>
        <w:pStyle w:val="af3"/>
        <w:numPr>
          <w:ilvl w:val="0"/>
          <w:numId w:val="38"/>
        </w:numPr>
        <w:shd w:val="clear" w:color="auto" w:fill="FFFFFF"/>
        <w:tabs>
          <w:tab w:val="left" w:pos="567"/>
        </w:tabs>
        <w:ind w:left="0" w:firstLine="709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в</w:t>
      </w:r>
      <w:r w:rsidR="00680F13" w:rsidRPr="00704881">
        <w:rPr>
          <w:rFonts w:ascii="Arial" w:hAnsi="Arial" w:cs="Arial"/>
          <w:spacing w:val="2"/>
          <w:sz w:val="22"/>
          <w:szCs w:val="22"/>
        </w:rPr>
        <w:t>несение изменений в Устав;</w:t>
      </w:r>
    </w:p>
    <w:p w:rsidR="00FF70A2" w:rsidRPr="00704881" w:rsidRDefault="00704881" w:rsidP="00704881">
      <w:pPr>
        <w:pStyle w:val="af3"/>
        <w:numPr>
          <w:ilvl w:val="0"/>
          <w:numId w:val="38"/>
        </w:numPr>
        <w:shd w:val="clear" w:color="auto" w:fill="FFFFFF"/>
        <w:tabs>
          <w:tab w:val="left" w:pos="567"/>
        </w:tabs>
        <w:ind w:left="0" w:firstLine="709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lastRenderedPageBreak/>
        <w:t>о</w:t>
      </w:r>
      <w:r w:rsidR="00680F13" w:rsidRPr="00704881">
        <w:rPr>
          <w:rFonts w:ascii="Arial" w:hAnsi="Arial" w:cs="Arial"/>
          <w:spacing w:val="2"/>
          <w:sz w:val="22"/>
          <w:szCs w:val="22"/>
        </w:rPr>
        <w:t>пределение приоритетных направлений деятельности Учреждения, принципов формирования и использования его имущества;</w:t>
      </w:r>
    </w:p>
    <w:p w:rsidR="00680F13" w:rsidRPr="00704881" w:rsidRDefault="00704881" w:rsidP="00704881">
      <w:pPr>
        <w:pStyle w:val="af3"/>
        <w:numPr>
          <w:ilvl w:val="0"/>
          <w:numId w:val="38"/>
        </w:numPr>
        <w:shd w:val="clear" w:color="auto" w:fill="FFFFFF"/>
        <w:tabs>
          <w:tab w:val="left" w:pos="567"/>
        </w:tabs>
        <w:ind w:left="0" w:firstLine="709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н</w:t>
      </w:r>
      <w:r w:rsidR="00680F13" w:rsidRPr="00704881">
        <w:rPr>
          <w:rFonts w:ascii="Arial" w:hAnsi="Arial" w:cs="Arial"/>
          <w:spacing w:val="2"/>
          <w:sz w:val="22"/>
          <w:szCs w:val="22"/>
        </w:rPr>
        <w:t xml:space="preserve">азначение и досрочное прекращение полномочий Директора Учреждения; </w:t>
      </w:r>
    </w:p>
    <w:p w:rsidR="00680F13" w:rsidRPr="00704881" w:rsidRDefault="00704881" w:rsidP="00704881">
      <w:pPr>
        <w:pStyle w:val="af3"/>
        <w:numPr>
          <w:ilvl w:val="0"/>
          <w:numId w:val="38"/>
        </w:numPr>
        <w:shd w:val="clear" w:color="auto" w:fill="FFFFFF"/>
        <w:tabs>
          <w:tab w:val="left" w:pos="567"/>
        </w:tabs>
        <w:ind w:left="0" w:firstLine="709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ф</w:t>
      </w:r>
      <w:r w:rsidR="00680F13" w:rsidRPr="00704881">
        <w:rPr>
          <w:rFonts w:ascii="Arial" w:hAnsi="Arial" w:cs="Arial"/>
          <w:spacing w:val="2"/>
          <w:sz w:val="22"/>
          <w:szCs w:val="22"/>
        </w:rPr>
        <w:t>ормирование состава и досрочное прекращение полномочий Педагогического совета, Родительского совета, Совета обучающихся;</w:t>
      </w:r>
    </w:p>
    <w:p w:rsidR="00680F13" w:rsidRPr="00704881" w:rsidRDefault="00704881" w:rsidP="00704881">
      <w:pPr>
        <w:pStyle w:val="af3"/>
        <w:numPr>
          <w:ilvl w:val="0"/>
          <w:numId w:val="38"/>
        </w:numPr>
        <w:shd w:val="clear" w:color="auto" w:fill="FFFFFF"/>
        <w:tabs>
          <w:tab w:val="left" w:pos="567"/>
        </w:tabs>
        <w:ind w:left="0" w:firstLine="709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у</w:t>
      </w:r>
      <w:r w:rsidR="00680F13" w:rsidRPr="00704881">
        <w:rPr>
          <w:rFonts w:ascii="Arial" w:hAnsi="Arial" w:cs="Arial"/>
          <w:spacing w:val="2"/>
          <w:sz w:val="22"/>
          <w:szCs w:val="22"/>
        </w:rPr>
        <w:t>тверждение финансового плана Учреждения и внесение в него изменений;</w:t>
      </w:r>
    </w:p>
    <w:p w:rsidR="00680F13" w:rsidRPr="00704881" w:rsidRDefault="00704881" w:rsidP="00704881">
      <w:pPr>
        <w:pStyle w:val="af3"/>
        <w:numPr>
          <w:ilvl w:val="0"/>
          <w:numId w:val="38"/>
        </w:numPr>
        <w:shd w:val="clear" w:color="auto" w:fill="FFFFFF"/>
        <w:tabs>
          <w:tab w:val="left" w:pos="567"/>
        </w:tabs>
        <w:ind w:left="0" w:firstLine="709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у</w:t>
      </w:r>
      <w:r w:rsidR="00680F13" w:rsidRPr="00704881">
        <w:rPr>
          <w:rFonts w:ascii="Arial" w:hAnsi="Arial" w:cs="Arial"/>
          <w:spacing w:val="2"/>
          <w:sz w:val="22"/>
          <w:szCs w:val="22"/>
        </w:rPr>
        <w:t xml:space="preserve">тверждение годового отчета и годового бухгалтерского баланса; </w:t>
      </w:r>
    </w:p>
    <w:p w:rsidR="00680F13" w:rsidRPr="00704881" w:rsidRDefault="00704881" w:rsidP="00704881">
      <w:pPr>
        <w:pStyle w:val="af3"/>
        <w:numPr>
          <w:ilvl w:val="0"/>
          <w:numId w:val="38"/>
        </w:numPr>
        <w:shd w:val="clear" w:color="auto" w:fill="FFFFFF"/>
        <w:tabs>
          <w:tab w:val="left" w:pos="567"/>
        </w:tabs>
        <w:ind w:left="0" w:firstLine="709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с</w:t>
      </w:r>
      <w:r w:rsidR="00680F13" w:rsidRPr="00704881">
        <w:rPr>
          <w:rFonts w:ascii="Arial" w:hAnsi="Arial" w:cs="Arial"/>
          <w:spacing w:val="2"/>
          <w:sz w:val="22"/>
          <w:szCs w:val="22"/>
        </w:rPr>
        <w:t xml:space="preserve">оздание филиалов и открытие представительств Учреждения; </w:t>
      </w:r>
    </w:p>
    <w:p w:rsidR="00680F13" w:rsidRPr="00704881" w:rsidRDefault="00704881" w:rsidP="00704881">
      <w:pPr>
        <w:pStyle w:val="af3"/>
        <w:numPr>
          <w:ilvl w:val="0"/>
          <w:numId w:val="38"/>
        </w:numPr>
        <w:shd w:val="clear" w:color="auto" w:fill="FFFFFF"/>
        <w:tabs>
          <w:tab w:val="left" w:pos="567"/>
        </w:tabs>
        <w:ind w:left="0" w:firstLine="709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у</w:t>
      </w:r>
      <w:r w:rsidR="00680F13" w:rsidRPr="00704881">
        <w:rPr>
          <w:rFonts w:ascii="Arial" w:hAnsi="Arial" w:cs="Arial"/>
          <w:spacing w:val="2"/>
          <w:sz w:val="22"/>
          <w:szCs w:val="22"/>
        </w:rPr>
        <w:t>частие Учреждения в других юридических лицах;</w:t>
      </w:r>
    </w:p>
    <w:p w:rsidR="00680F13" w:rsidRPr="00704881" w:rsidRDefault="00704881" w:rsidP="00704881">
      <w:pPr>
        <w:pStyle w:val="af3"/>
        <w:numPr>
          <w:ilvl w:val="0"/>
          <w:numId w:val="38"/>
        </w:numPr>
        <w:shd w:val="clear" w:color="auto" w:fill="FFFFFF"/>
        <w:tabs>
          <w:tab w:val="left" w:pos="567"/>
        </w:tabs>
        <w:ind w:left="0" w:firstLine="709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р</w:t>
      </w:r>
      <w:r w:rsidR="00680F13" w:rsidRPr="00704881">
        <w:rPr>
          <w:rFonts w:ascii="Arial" w:hAnsi="Arial" w:cs="Arial"/>
          <w:spacing w:val="2"/>
          <w:sz w:val="22"/>
          <w:szCs w:val="22"/>
        </w:rPr>
        <w:t>еорганизация и ликвидация Учреждения;</w:t>
      </w:r>
    </w:p>
    <w:p w:rsidR="00680F13" w:rsidRPr="00704881" w:rsidRDefault="00704881" w:rsidP="00704881">
      <w:pPr>
        <w:pStyle w:val="af3"/>
        <w:numPr>
          <w:ilvl w:val="0"/>
          <w:numId w:val="38"/>
        </w:numPr>
        <w:shd w:val="clear" w:color="auto" w:fill="FFFFFF"/>
        <w:tabs>
          <w:tab w:val="left" w:pos="567"/>
        </w:tabs>
        <w:ind w:left="0" w:firstLine="709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у</w:t>
      </w:r>
      <w:r w:rsidR="00680F13" w:rsidRPr="00704881">
        <w:rPr>
          <w:rFonts w:ascii="Arial" w:hAnsi="Arial" w:cs="Arial"/>
          <w:spacing w:val="2"/>
          <w:sz w:val="22"/>
          <w:szCs w:val="22"/>
        </w:rPr>
        <w:t>тверждение Председателя аттестационной комиссии для проведения итоговой аттестации;</w:t>
      </w:r>
    </w:p>
    <w:p w:rsidR="00680F13" w:rsidRPr="00704881" w:rsidRDefault="00704881" w:rsidP="00704881">
      <w:pPr>
        <w:pStyle w:val="af3"/>
        <w:numPr>
          <w:ilvl w:val="0"/>
          <w:numId w:val="38"/>
        </w:numPr>
        <w:shd w:val="clear" w:color="auto" w:fill="FFFFFF"/>
        <w:tabs>
          <w:tab w:val="left" w:pos="567"/>
        </w:tabs>
        <w:ind w:left="0" w:firstLine="709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о</w:t>
      </w:r>
      <w:r w:rsidR="00680F13" w:rsidRPr="00704881">
        <w:rPr>
          <w:rFonts w:ascii="Arial" w:hAnsi="Arial" w:cs="Arial"/>
          <w:spacing w:val="2"/>
          <w:sz w:val="22"/>
          <w:szCs w:val="22"/>
        </w:rPr>
        <w:t xml:space="preserve">пределение очередности и времени предоставления длительного отпуска, его продолжительность, возможность оплаты длительного </w:t>
      </w:r>
      <w:proofErr w:type="gramStart"/>
      <w:r w:rsidR="00680F13" w:rsidRPr="00704881">
        <w:rPr>
          <w:rFonts w:ascii="Arial" w:hAnsi="Arial" w:cs="Arial"/>
          <w:spacing w:val="2"/>
          <w:sz w:val="22"/>
          <w:szCs w:val="22"/>
        </w:rPr>
        <w:t>отпуска</w:t>
      </w:r>
      <w:proofErr w:type="gramEnd"/>
      <w:r w:rsidR="00680F13" w:rsidRPr="00704881">
        <w:rPr>
          <w:rFonts w:ascii="Arial" w:hAnsi="Arial" w:cs="Arial"/>
          <w:spacing w:val="2"/>
          <w:sz w:val="22"/>
          <w:szCs w:val="22"/>
        </w:rPr>
        <w:t xml:space="preserve"> за счет приносящей доход де</w:t>
      </w:r>
      <w:r w:rsidR="00680F13" w:rsidRPr="00704881">
        <w:rPr>
          <w:rFonts w:ascii="Arial" w:hAnsi="Arial" w:cs="Arial"/>
          <w:spacing w:val="2"/>
          <w:sz w:val="22"/>
          <w:szCs w:val="22"/>
        </w:rPr>
        <w:t>я</w:t>
      </w:r>
      <w:r w:rsidR="00680F13" w:rsidRPr="00704881">
        <w:rPr>
          <w:rFonts w:ascii="Arial" w:hAnsi="Arial" w:cs="Arial"/>
          <w:spacing w:val="2"/>
          <w:sz w:val="22"/>
          <w:szCs w:val="22"/>
        </w:rPr>
        <w:t>тельности Учреждения Педагогическим работникам Учреждения, проработавших в Учреждение непрерывно более десяти лет;</w:t>
      </w:r>
    </w:p>
    <w:p w:rsidR="00680F13" w:rsidRPr="00704881" w:rsidRDefault="00704881" w:rsidP="00704881">
      <w:pPr>
        <w:pStyle w:val="af3"/>
        <w:numPr>
          <w:ilvl w:val="0"/>
          <w:numId w:val="38"/>
        </w:numPr>
        <w:shd w:val="clear" w:color="auto" w:fill="FFFFFF"/>
        <w:tabs>
          <w:tab w:val="left" w:pos="567"/>
        </w:tabs>
        <w:ind w:left="0" w:firstLine="709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н</w:t>
      </w:r>
      <w:r w:rsidR="00680F13" w:rsidRPr="00704881">
        <w:rPr>
          <w:rFonts w:ascii="Arial" w:hAnsi="Arial" w:cs="Arial"/>
          <w:spacing w:val="2"/>
          <w:sz w:val="22"/>
          <w:szCs w:val="22"/>
        </w:rPr>
        <w:t>азначение ликвидационной комиссии Учреждения и утверждение ликвидационных балансов.</w:t>
      </w:r>
    </w:p>
    <w:p w:rsidR="00FF70A2" w:rsidRPr="00704881" w:rsidRDefault="00FF70A2" w:rsidP="00704881">
      <w:pPr>
        <w:pStyle w:val="af3"/>
        <w:shd w:val="clear" w:color="auto" w:fill="FFFFFF"/>
        <w:tabs>
          <w:tab w:val="left" w:pos="1133"/>
        </w:tabs>
        <w:ind w:left="0" w:firstLine="709"/>
        <w:jc w:val="both"/>
        <w:rPr>
          <w:rFonts w:ascii="Arial" w:hAnsi="Arial" w:cs="Arial"/>
          <w:spacing w:val="2"/>
          <w:sz w:val="22"/>
          <w:szCs w:val="22"/>
        </w:rPr>
      </w:pPr>
      <w:r w:rsidRPr="00704881">
        <w:rPr>
          <w:rFonts w:ascii="Arial" w:hAnsi="Arial" w:cs="Arial"/>
          <w:spacing w:val="2"/>
          <w:sz w:val="22"/>
          <w:szCs w:val="22"/>
        </w:rPr>
        <w:t>Постоянно действующим единоличным исполнительным органом управления Учрежден</w:t>
      </w:r>
      <w:r w:rsidRPr="00704881">
        <w:rPr>
          <w:rFonts w:ascii="Arial" w:hAnsi="Arial" w:cs="Arial"/>
          <w:spacing w:val="2"/>
          <w:sz w:val="22"/>
          <w:szCs w:val="22"/>
        </w:rPr>
        <w:t>и</w:t>
      </w:r>
      <w:r w:rsidRPr="00704881">
        <w:rPr>
          <w:rFonts w:ascii="Arial" w:hAnsi="Arial" w:cs="Arial"/>
          <w:spacing w:val="2"/>
          <w:sz w:val="22"/>
          <w:szCs w:val="22"/>
        </w:rPr>
        <w:t>ем является Директор.</w:t>
      </w:r>
    </w:p>
    <w:p w:rsidR="00FF70A2" w:rsidRPr="00704881" w:rsidRDefault="00FF70A2" w:rsidP="00704881">
      <w:pPr>
        <w:pStyle w:val="af3"/>
        <w:shd w:val="clear" w:color="auto" w:fill="FFFFFF"/>
        <w:tabs>
          <w:tab w:val="left" w:pos="1133"/>
        </w:tabs>
        <w:ind w:left="0" w:firstLine="709"/>
        <w:jc w:val="both"/>
        <w:rPr>
          <w:rFonts w:ascii="Arial" w:hAnsi="Arial" w:cs="Arial"/>
          <w:spacing w:val="2"/>
          <w:sz w:val="22"/>
          <w:szCs w:val="22"/>
        </w:rPr>
      </w:pPr>
      <w:r w:rsidRPr="00704881">
        <w:rPr>
          <w:rFonts w:ascii="Arial" w:hAnsi="Arial" w:cs="Arial"/>
          <w:spacing w:val="2"/>
          <w:sz w:val="22"/>
          <w:szCs w:val="22"/>
        </w:rPr>
        <w:t>Директор назначается Учредителем Учреждения сроком на 5 (пять) лет. Директор Учре</w:t>
      </w:r>
      <w:r w:rsidRPr="00704881">
        <w:rPr>
          <w:rFonts w:ascii="Arial" w:hAnsi="Arial" w:cs="Arial"/>
          <w:spacing w:val="2"/>
          <w:sz w:val="22"/>
          <w:szCs w:val="22"/>
        </w:rPr>
        <w:t>ж</w:t>
      </w:r>
      <w:r w:rsidRPr="00704881">
        <w:rPr>
          <w:rFonts w:ascii="Arial" w:hAnsi="Arial" w:cs="Arial"/>
          <w:spacing w:val="2"/>
          <w:sz w:val="22"/>
          <w:szCs w:val="22"/>
        </w:rPr>
        <w:t>дения может назначаться неограниченное число раз.</w:t>
      </w:r>
    </w:p>
    <w:p w:rsidR="00FF70A2" w:rsidRPr="00704881" w:rsidRDefault="00FF70A2" w:rsidP="00704881">
      <w:pPr>
        <w:pStyle w:val="af3"/>
        <w:shd w:val="clear" w:color="auto" w:fill="FFFFFF"/>
        <w:tabs>
          <w:tab w:val="left" w:pos="1133"/>
        </w:tabs>
        <w:ind w:left="0" w:firstLine="709"/>
        <w:jc w:val="both"/>
        <w:rPr>
          <w:rFonts w:ascii="Arial" w:hAnsi="Arial" w:cs="Arial"/>
          <w:spacing w:val="2"/>
          <w:sz w:val="22"/>
          <w:szCs w:val="22"/>
        </w:rPr>
      </w:pPr>
      <w:r w:rsidRPr="00704881">
        <w:rPr>
          <w:rFonts w:ascii="Arial" w:hAnsi="Arial" w:cs="Arial"/>
          <w:spacing w:val="2"/>
          <w:sz w:val="22"/>
          <w:szCs w:val="22"/>
        </w:rPr>
        <w:t>Директор обязан в своей деятельности соблюдать нормы действующего законодательства Российской Федерации, руководствоваться требованиями Устава, решениями Учредителя Учре</w:t>
      </w:r>
      <w:r w:rsidRPr="00704881">
        <w:rPr>
          <w:rFonts w:ascii="Arial" w:hAnsi="Arial" w:cs="Arial"/>
          <w:spacing w:val="2"/>
          <w:sz w:val="22"/>
          <w:szCs w:val="22"/>
        </w:rPr>
        <w:t>ж</w:t>
      </w:r>
      <w:r w:rsidRPr="00704881">
        <w:rPr>
          <w:rFonts w:ascii="Arial" w:hAnsi="Arial" w:cs="Arial"/>
          <w:spacing w:val="2"/>
          <w:sz w:val="22"/>
          <w:szCs w:val="22"/>
        </w:rPr>
        <w:t>дения.</w:t>
      </w:r>
    </w:p>
    <w:p w:rsidR="00FF70A2" w:rsidRPr="00704881" w:rsidRDefault="00FF70A2" w:rsidP="00704881">
      <w:pPr>
        <w:pStyle w:val="af3"/>
        <w:shd w:val="clear" w:color="auto" w:fill="FFFFFF"/>
        <w:tabs>
          <w:tab w:val="left" w:pos="1133"/>
        </w:tabs>
        <w:ind w:left="0" w:firstLine="709"/>
        <w:jc w:val="both"/>
        <w:rPr>
          <w:rFonts w:ascii="Arial" w:hAnsi="Arial" w:cs="Arial"/>
          <w:spacing w:val="2"/>
          <w:sz w:val="22"/>
          <w:szCs w:val="22"/>
        </w:rPr>
      </w:pPr>
      <w:r w:rsidRPr="00704881">
        <w:rPr>
          <w:rFonts w:ascii="Arial" w:hAnsi="Arial" w:cs="Arial"/>
          <w:spacing w:val="2"/>
          <w:sz w:val="22"/>
          <w:szCs w:val="22"/>
        </w:rPr>
        <w:t>Директор обязан действовать в интересах Учреждения добросовестно и разумно. По р</w:t>
      </w:r>
      <w:r w:rsidRPr="00704881">
        <w:rPr>
          <w:rFonts w:ascii="Arial" w:hAnsi="Arial" w:cs="Arial"/>
          <w:spacing w:val="2"/>
          <w:sz w:val="22"/>
          <w:szCs w:val="22"/>
        </w:rPr>
        <w:t>е</w:t>
      </w:r>
      <w:r w:rsidRPr="00704881">
        <w:rPr>
          <w:rFonts w:ascii="Arial" w:hAnsi="Arial" w:cs="Arial"/>
          <w:spacing w:val="2"/>
          <w:sz w:val="22"/>
          <w:szCs w:val="22"/>
        </w:rPr>
        <w:t>шению Учредителя полномочия Директора могут быть досрочно прекращены в случае неиспо</w:t>
      </w:r>
      <w:r w:rsidRPr="00704881">
        <w:rPr>
          <w:rFonts w:ascii="Arial" w:hAnsi="Arial" w:cs="Arial"/>
          <w:spacing w:val="2"/>
          <w:sz w:val="22"/>
          <w:szCs w:val="22"/>
        </w:rPr>
        <w:t>л</w:t>
      </w:r>
      <w:r w:rsidRPr="00704881">
        <w:rPr>
          <w:rFonts w:ascii="Arial" w:hAnsi="Arial" w:cs="Arial"/>
          <w:spacing w:val="2"/>
          <w:sz w:val="22"/>
          <w:szCs w:val="22"/>
        </w:rPr>
        <w:t>нения или ненадлежащего исполнения им своих обязанностей, или превышения им полномочий, предусмотренных Уставом и действующим законодательством Российской Федерации.</w:t>
      </w:r>
    </w:p>
    <w:p w:rsidR="00FF70A2" w:rsidRPr="00704881" w:rsidRDefault="00FF70A2" w:rsidP="00704881">
      <w:pPr>
        <w:pStyle w:val="af3"/>
        <w:shd w:val="clear" w:color="auto" w:fill="FFFFFF"/>
        <w:tabs>
          <w:tab w:val="left" w:pos="1133"/>
        </w:tabs>
        <w:ind w:left="0" w:firstLine="709"/>
        <w:jc w:val="both"/>
        <w:rPr>
          <w:rFonts w:ascii="Arial" w:hAnsi="Arial" w:cs="Arial"/>
          <w:spacing w:val="2"/>
          <w:sz w:val="22"/>
          <w:szCs w:val="22"/>
        </w:rPr>
      </w:pPr>
      <w:r w:rsidRPr="00704881">
        <w:rPr>
          <w:rFonts w:ascii="Arial" w:hAnsi="Arial" w:cs="Arial"/>
          <w:spacing w:val="2"/>
          <w:sz w:val="22"/>
          <w:szCs w:val="22"/>
        </w:rPr>
        <w:t>Директор руководит текущей деятельностью Учреждения и решает все вопросы, которые не отнесены Уставом и законодательством Российской Федерации к компетенции Учредителя, в том числе:</w:t>
      </w:r>
    </w:p>
    <w:p w:rsidR="00FF70A2" w:rsidRPr="00704881" w:rsidRDefault="00FF70A2" w:rsidP="00704881">
      <w:pPr>
        <w:pStyle w:val="af3"/>
        <w:numPr>
          <w:ilvl w:val="0"/>
          <w:numId w:val="38"/>
        </w:numPr>
        <w:shd w:val="clear" w:color="auto" w:fill="FFFFFF"/>
        <w:tabs>
          <w:tab w:val="left" w:pos="567"/>
        </w:tabs>
        <w:ind w:left="0" w:firstLine="709"/>
        <w:jc w:val="both"/>
        <w:rPr>
          <w:rFonts w:ascii="Arial" w:hAnsi="Arial" w:cs="Arial"/>
          <w:spacing w:val="2"/>
          <w:sz w:val="22"/>
          <w:szCs w:val="22"/>
        </w:rPr>
      </w:pPr>
      <w:r w:rsidRPr="00704881">
        <w:rPr>
          <w:rFonts w:ascii="Arial" w:hAnsi="Arial" w:cs="Arial"/>
          <w:spacing w:val="2"/>
          <w:sz w:val="22"/>
          <w:szCs w:val="22"/>
        </w:rPr>
        <w:t>действует от имени Учреждения без доверенности, представляя его во всех гос</w:t>
      </w:r>
      <w:r w:rsidRPr="00704881">
        <w:rPr>
          <w:rFonts w:ascii="Arial" w:hAnsi="Arial" w:cs="Arial"/>
          <w:spacing w:val="2"/>
          <w:sz w:val="22"/>
          <w:szCs w:val="22"/>
        </w:rPr>
        <w:t>у</w:t>
      </w:r>
      <w:r w:rsidRPr="00704881">
        <w:rPr>
          <w:rFonts w:ascii="Arial" w:hAnsi="Arial" w:cs="Arial"/>
          <w:spacing w:val="2"/>
          <w:sz w:val="22"/>
          <w:szCs w:val="22"/>
        </w:rPr>
        <w:t>дарственных органах и органах местного самоуправления, организациях, предприятиях и учре</w:t>
      </w:r>
      <w:r w:rsidRPr="00704881">
        <w:rPr>
          <w:rFonts w:ascii="Arial" w:hAnsi="Arial" w:cs="Arial"/>
          <w:spacing w:val="2"/>
          <w:sz w:val="22"/>
          <w:szCs w:val="22"/>
        </w:rPr>
        <w:t>ж</w:t>
      </w:r>
      <w:r w:rsidRPr="00704881">
        <w:rPr>
          <w:rFonts w:ascii="Arial" w:hAnsi="Arial" w:cs="Arial"/>
          <w:spacing w:val="2"/>
          <w:sz w:val="22"/>
          <w:szCs w:val="22"/>
        </w:rPr>
        <w:t>дениях, общественных организациях, судах, арбитражных и третейских судах, а также во взаим</w:t>
      </w:r>
      <w:r w:rsidRPr="00704881">
        <w:rPr>
          <w:rFonts w:ascii="Arial" w:hAnsi="Arial" w:cs="Arial"/>
          <w:spacing w:val="2"/>
          <w:sz w:val="22"/>
          <w:szCs w:val="22"/>
        </w:rPr>
        <w:t>о</w:t>
      </w:r>
      <w:r w:rsidRPr="00704881">
        <w:rPr>
          <w:rFonts w:ascii="Arial" w:hAnsi="Arial" w:cs="Arial"/>
          <w:spacing w:val="2"/>
          <w:sz w:val="22"/>
          <w:szCs w:val="22"/>
        </w:rPr>
        <w:t>отношениях с физическими лицами;</w:t>
      </w:r>
    </w:p>
    <w:p w:rsidR="00FF70A2" w:rsidRPr="00704881" w:rsidRDefault="00FF70A2" w:rsidP="00704881">
      <w:pPr>
        <w:pStyle w:val="af3"/>
        <w:numPr>
          <w:ilvl w:val="0"/>
          <w:numId w:val="38"/>
        </w:numPr>
        <w:shd w:val="clear" w:color="auto" w:fill="FFFFFF"/>
        <w:tabs>
          <w:tab w:val="left" w:pos="567"/>
        </w:tabs>
        <w:ind w:left="0" w:firstLine="709"/>
        <w:jc w:val="both"/>
        <w:rPr>
          <w:rFonts w:ascii="Arial" w:hAnsi="Arial" w:cs="Arial"/>
          <w:spacing w:val="2"/>
          <w:sz w:val="22"/>
          <w:szCs w:val="22"/>
        </w:rPr>
      </w:pPr>
      <w:r w:rsidRPr="00704881">
        <w:rPr>
          <w:rFonts w:ascii="Arial" w:hAnsi="Arial" w:cs="Arial"/>
          <w:spacing w:val="2"/>
          <w:sz w:val="22"/>
          <w:szCs w:val="22"/>
        </w:rPr>
        <w:t>организует текущую деятельность Учреждения, руководит образовательной, х</w:t>
      </w:r>
      <w:r w:rsidRPr="00704881">
        <w:rPr>
          <w:rFonts w:ascii="Arial" w:hAnsi="Arial" w:cs="Arial"/>
          <w:spacing w:val="2"/>
          <w:sz w:val="22"/>
          <w:szCs w:val="22"/>
        </w:rPr>
        <w:t>о</w:t>
      </w:r>
      <w:r w:rsidRPr="00704881">
        <w:rPr>
          <w:rFonts w:ascii="Arial" w:hAnsi="Arial" w:cs="Arial"/>
          <w:spacing w:val="2"/>
          <w:sz w:val="22"/>
          <w:szCs w:val="22"/>
        </w:rPr>
        <w:t>зяйственной, финансовой деятельностью в соответствии с законодательством Российской Фед</w:t>
      </w:r>
      <w:r w:rsidRPr="00704881">
        <w:rPr>
          <w:rFonts w:ascii="Arial" w:hAnsi="Arial" w:cs="Arial"/>
          <w:spacing w:val="2"/>
          <w:sz w:val="22"/>
          <w:szCs w:val="22"/>
        </w:rPr>
        <w:t>е</w:t>
      </w:r>
      <w:r w:rsidRPr="00704881">
        <w:rPr>
          <w:rFonts w:ascii="Arial" w:hAnsi="Arial" w:cs="Arial"/>
          <w:spacing w:val="2"/>
          <w:sz w:val="22"/>
          <w:szCs w:val="22"/>
        </w:rPr>
        <w:t>рации и Уставом</w:t>
      </w:r>
      <w:r w:rsidR="00855224">
        <w:rPr>
          <w:rFonts w:ascii="Arial" w:hAnsi="Arial" w:cs="Arial"/>
          <w:spacing w:val="2"/>
          <w:sz w:val="22"/>
          <w:szCs w:val="22"/>
        </w:rPr>
        <w:t xml:space="preserve"> </w:t>
      </w:r>
      <w:r w:rsidR="0046642E">
        <w:rPr>
          <w:rFonts w:ascii="Arial" w:hAnsi="Arial" w:cs="Arial"/>
          <w:spacing w:val="2"/>
          <w:sz w:val="22"/>
          <w:szCs w:val="22"/>
        </w:rPr>
        <w:t>У</w:t>
      </w:r>
      <w:r w:rsidR="00855224">
        <w:rPr>
          <w:rFonts w:ascii="Arial" w:hAnsi="Arial" w:cs="Arial"/>
          <w:spacing w:val="2"/>
          <w:sz w:val="22"/>
          <w:szCs w:val="22"/>
        </w:rPr>
        <w:t>чреждения</w:t>
      </w:r>
      <w:r w:rsidRPr="00704881">
        <w:rPr>
          <w:rFonts w:ascii="Arial" w:hAnsi="Arial" w:cs="Arial"/>
          <w:spacing w:val="2"/>
          <w:sz w:val="22"/>
          <w:szCs w:val="22"/>
        </w:rPr>
        <w:t>, осуществляет исполнительно-распорядительные функции;</w:t>
      </w:r>
    </w:p>
    <w:p w:rsidR="00FF70A2" w:rsidRPr="00704881" w:rsidRDefault="00FF70A2" w:rsidP="00704881">
      <w:pPr>
        <w:pStyle w:val="af3"/>
        <w:numPr>
          <w:ilvl w:val="0"/>
          <w:numId w:val="38"/>
        </w:numPr>
        <w:shd w:val="clear" w:color="auto" w:fill="FFFFFF"/>
        <w:tabs>
          <w:tab w:val="left" w:pos="567"/>
        </w:tabs>
        <w:ind w:left="0" w:firstLine="709"/>
        <w:jc w:val="both"/>
        <w:rPr>
          <w:rFonts w:ascii="Arial" w:hAnsi="Arial" w:cs="Arial"/>
          <w:spacing w:val="2"/>
          <w:sz w:val="22"/>
          <w:szCs w:val="22"/>
        </w:rPr>
      </w:pPr>
      <w:r w:rsidRPr="00704881">
        <w:rPr>
          <w:rFonts w:ascii="Arial" w:hAnsi="Arial" w:cs="Arial"/>
          <w:spacing w:val="2"/>
          <w:sz w:val="22"/>
          <w:szCs w:val="22"/>
        </w:rPr>
        <w:t>распоряжается и управляет имуществом, в том числе денежными средствами У</w:t>
      </w:r>
      <w:r w:rsidRPr="00704881">
        <w:rPr>
          <w:rFonts w:ascii="Arial" w:hAnsi="Arial" w:cs="Arial"/>
          <w:spacing w:val="2"/>
          <w:sz w:val="22"/>
          <w:szCs w:val="22"/>
        </w:rPr>
        <w:t>ч</w:t>
      </w:r>
      <w:r w:rsidRPr="00704881">
        <w:rPr>
          <w:rFonts w:ascii="Arial" w:hAnsi="Arial" w:cs="Arial"/>
          <w:spacing w:val="2"/>
          <w:sz w:val="22"/>
          <w:szCs w:val="22"/>
        </w:rPr>
        <w:t>реждения, в соответствии с их целевым назначением, требованиями законодательства Росси</w:t>
      </w:r>
      <w:r w:rsidRPr="00704881">
        <w:rPr>
          <w:rFonts w:ascii="Arial" w:hAnsi="Arial" w:cs="Arial"/>
          <w:spacing w:val="2"/>
          <w:sz w:val="22"/>
          <w:szCs w:val="22"/>
        </w:rPr>
        <w:t>й</w:t>
      </w:r>
      <w:r w:rsidRPr="00704881">
        <w:rPr>
          <w:rFonts w:ascii="Arial" w:hAnsi="Arial" w:cs="Arial"/>
          <w:spacing w:val="2"/>
          <w:sz w:val="22"/>
          <w:szCs w:val="22"/>
        </w:rPr>
        <w:t>ской Федерации и Уставом</w:t>
      </w:r>
      <w:r w:rsidR="0046642E">
        <w:rPr>
          <w:rFonts w:ascii="Arial" w:hAnsi="Arial" w:cs="Arial"/>
          <w:spacing w:val="2"/>
          <w:sz w:val="22"/>
          <w:szCs w:val="22"/>
        </w:rPr>
        <w:t xml:space="preserve"> Учреждения</w:t>
      </w:r>
      <w:r w:rsidRPr="00704881">
        <w:rPr>
          <w:rFonts w:ascii="Arial" w:hAnsi="Arial" w:cs="Arial"/>
          <w:spacing w:val="2"/>
          <w:sz w:val="22"/>
          <w:szCs w:val="22"/>
        </w:rPr>
        <w:t>;</w:t>
      </w:r>
    </w:p>
    <w:p w:rsidR="00FF70A2" w:rsidRPr="00704881" w:rsidRDefault="00FF70A2" w:rsidP="00704881">
      <w:pPr>
        <w:pStyle w:val="af3"/>
        <w:numPr>
          <w:ilvl w:val="0"/>
          <w:numId w:val="38"/>
        </w:numPr>
        <w:shd w:val="clear" w:color="auto" w:fill="FFFFFF"/>
        <w:tabs>
          <w:tab w:val="left" w:pos="567"/>
        </w:tabs>
        <w:ind w:left="0" w:firstLine="709"/>
        <w:jc w:val="both"/>
        <w:rPr>
          <w:rFonts w:ascii="Arial" w:hAnsi="Arial" w:cs="Arial"/>
          <w:spacing w:val="2"/>
          <w:sz w:val="22"/>
          <w:szCs w:val="22"/>
        </w:rPr>
      </w:pPr>
      <w:r w:rsidRPr="00704881">
        <w:rPr>
          <w:rFonts w:ascii="Arial" w:hAnsi="Arial" w:cs="Arial"/>
          <w:spacing w:val="2"/>
          <w:sz w:val="22"/>
          <w:szCs w:val="22"/>
        </w:rPr>
        <w:t>осуществляет прием на работу, перевод и увольнение работников, применяет м</w:t>
      </w:r>
      <w:r w:rsidRPr="00704881">
        <w:rPr>
          <w:rFonts w:ascii="Arial" w:hAnsi="Arial" w:cs="Arial"/>
          <w:spacing w:val="2"/>
          <w:sz w:val="22"/>
          <w:szCs w:val="22"/>
        </w:rPr>
        <w:t>е</w:t>
      </w:r>
      <w:r w:rsidRPr="00704881">
        <w:rPr>
          <w:rFonts w:ascii="Arial" w:hAnsi="Arial" w:cs="Arial"/>
          <w:spacing w:val="2"/>
          <w:sz w:val="22"/>
          <w:szCs w:val="22"/>
        </w:rPr>
        <w:t>ры поощрения и налагает дисциплинарные взыскания, определяет условия труда и т. п.;</w:t>
      </w:r>
    </w:p>
    <w:p w:rsidR="00FF70A2" w:rsidRPr="00704881" w:rsidRDefault="00FF70A2" w:rsidP="00704881">
      <w:pPr>
        <w:pStyle w:val="af3"/>
        <w:numPr>
          <w:ilvl w:val="0"/>
          <w:numId w:val="38"/>
        </w:numPr>
        <w:shd w:val="clear" w:color="auto" w:fill="FFFFFF"/>
        <w:tabs>
          <w:tab w:val="left" w:pos="567"/>
        </w:tabs>
        <w:ind w:left="0" w:firstLine="709"/>
        <w:jc w:val="both"/>
        <w:rPr>
          <w:rFonts w:ascii="Arial" w:hAnsi="Arial" w:cs="Arial"/>
          <w:spacing w:val="2"/>
          <w:sz w:val="22"/>
          <w:szCs w:val="22"/>
        </w:rPr>
      </w:pPr>
      <w:r w:rsidRPr="00704881">
        <w:rPr>
          <w:rFonts w:ascii="Arial" w:hAnsi="Arial" w:cs="Arial"/>
          <w:spacing w:val="2"/>
          <w:sz w:val="22"/>
          <w:szCs w:val="22"/>
        </w:rPr>
        <w:t>утверждает должностные инструкции и штатное расписание;</w:t>
      </w:r>
    </w:p>
    <w:p w:rsidR="00FF70A2" w:rsidRPr="00704881" w:rsidRDefault="00FF70A2" w:rsidP="00704881">
      <w:pPr>
        <w:pStyle w:val="af3"/>
        <w:numPr>
          <w:ilvl w:val="0"/>
          <w:numId w:val="38"/>
        </w:numPr>
        <w:shd w:val="clear" w:color="auto" w:fill="FFFFFF"/>
        <w:tabs>
          <w:tab w:val="left" w:pos="567"/>
        </w:tabs>
        <w:ind w:left="0" w:firstLine="709"/>
        <w:jc w:val="both"/>
        <w:rPr>
          <w:rFonts w:ascii="Arial" w:hAnsi="Arial" w:cs="Arial"/>
          <w:spacing w:val="2"/>
          <w:sz w:val="22"/>
          <w:szCs w:val="22"/>
        </w:rPr>
      </w:pPr>
      <w:r w:rsidRPr="00704881">
        <w:rPr>
          <w:rFonts w:ascii="Arial" w:hAnsi="Arial" w:cs="Arial"/>
          <w:spacing w:val="2"/>
          <w:sz w:val="22"/>
          <w:szCs w:val="22"/>
        </w:rPr>
        <w:t>утверждает текущие планы деятельности Учреждения, сметы доходов и расходов;</w:t>
      </w:r>
    </w:p>
    <w:p w:rsidR="00FF70A2" w:rsidRPr="00704881" w:rsidRDefault="00FF70A2" w:rsidP="00704881">
      <w:pPr>
        <w:pStyle w:val="af3"/>
        <w:numPr>
          <w:ilvl w:val="0"/>
          <w:numId w:val="38"/>
        </w:numPr>
        <w:shd w:val="clear" w:color="auto" w:fill="FFFFFF"/>
        <w:tabs>
          <w:tab w:val="left" w:pos="567"/>
        </w:tabs>
        <w:ind w:left="0" w:firstLine="709"/>
        <w:jc w:val="both"/>
        <w:rPr>
          <w:rFonts w:ascii="Arial" w:hAnsi="Arial" w:cs="Arial"/>
          <w:spacing w:val="2"/>
          <w:sz w:val="22"/>
          <w:szCs w:val="22"/>
        </w:rPr>
      </w:pPr>
      <w:r w:rsidRPr="00704881">
        <w:rPr>
          <w:rFonts w:ascii="Arial" w:hAnsi="Arial" w:cs="Arial"/>
          <w:spacing w:val="2"/>
          <w:sz w:val="22"/>
          <w:szCs w:val="22"/>
        </w:rPr>
        <w:t>открывает расчетный, валютный и другие счета в кредитных учреждениях;</w:t>
      </w:r>
    </w:p>
    <w:p w:rsidR="00FF70A2" w:rsidRPr="00704881" w:rsidRDefault="00FF70A2" w:rsidP="00704881">
      <w:pPr>
        <w:pStyle w:val="af3"/>
        <w:numPr>
          <w:ilvl w:val="0"/>
          <w:numId w:val="38"/>
        </w:numPr>
        <w:shd w:val="clear" w:color="auto" w:fill="FFFFFF"/>
        <w:tabs>
          <w:tab w:val="left" w:pos="567"/>
        </w:tabs>
        <w:ind w:left="0" w:firstLine="709"/>
        <w:jc w:val="both"/>
        <w:rPr>
          <w:rFonts w:ascii="Arial" w:hAnsi="Arial" w:cs="Arial"/>
          <w:spacing w:val="2"/>
          <w:sz w:val="22"/>
          <w:szCs w:val="22"/>
        </w:rPr>
      </w:pPr>
      <w:r w:rsidRPr="00704881">
        <w:rPr>
          <w:rFonts w:ascii="Arial" w:hAnsi="Arial" w:cs="Arial"/>
          <w:spacing w:val="2"/>
          <w:sz w:val="22"/>
          <w:szCs w:val="22"/>
        </w:rPr>
        <w:t>обеспечивает выполнение решений, принятых Учредителем Учреждения, отчит</w:t>
      </w:r>
      <w:r w:rsidRPr="00704881">
        <w:rPr>
          <w:rFonts w:ascii="Arial" w:hAnsi="Arial" w:cs="Arial"/>
          <w:spacing w:val="2"/>
          <w:sz w:val="22"/>
          <w:szCs w:val="22"/>
        </w:rPr>
        <w:t>ы</w:t>
      </w:r>
      <w:r w:rsidRPr="00704881">
        <w:rPr>
          <w:rFonts w:ascii="Arial" w:hAnsi="Arial" w:cs="Arial"/>
          <w:spacing w:val="2"/>
          <w:sz w:val="22"/>
          <w:szCs w:val="22"/>
        </w:rPr>
        <w:t>вается перед ним о деятельности Учреждения в целом;</w:t>
      </w:r>
    </w:p>
    <w:p w:rsidR="00FF70A2" w:rsidRPr="00704881" w:rsidRDefault="00FF70A2" w:rsidP="00704881">
      <w:pPr>
        <w:pStyle w:val="af3"/>
        <w:numPr>
          <w:ilvl w:val="0"/>
          <w:numId w:val="38"/>
        </w:numPr>
        <w:shd w:val="clear" w:color="auto" w:fill="FFFFFF"/>
        <w:tabs>
          <w:tab w:val="left" w:pos="567"/>
        </w:tabs>
        <w:ind w:left="0" w:firstLine="709"/>
        <w:jc w:val="both"/>
        <w:rPr>
          <w:rFonts w:ascii="Arial" w:hAnsi="Arial" w:cs="Arial"/>
          <w:spacing w:val="2"/>
          <w:sz w:val="22"/>
          <w:szCs w:val="22"/>
        </w:rPr>
      </w:pPr>
      <w:r w:rsidRPr="00704881">
        <w:rPr>
          <w:rFonts w:ascii="Arial" w:hAnsi="Arial" w:cs="Arial"/>
          <w:spacing w:val="2"/>
          <w:sz w:val="22"/>
          <w:szCs w:val="22"/>
        </w:rPr>
        <w:t>утверждает положения о подразделениях и иные положения, правила, инструкции, иные локальные нормативные акты Учреждения, не противоречащие законодательству Росси</w:t>
      </w:r>
      <w:r w:rsidRPr="00704881">
        <w:rPr>
          <w:rFonts w:ascii="Arial" w:hAnsi="Arial" w:cs="Arial"/>
          <w:spacing w:val="2"/>
          <w:sz w:val="22"/>
          <w:szCs w:val="22"/>
        </w:rPr>
        <w:t>й</w:t>
      </w:r>
      <w:r w:rsidRPr="00704881">
        <w:rPr>
          <w:rFonts w:ascii="Arial" w:hAnsi="Arial" w:cs="Arial"/>
          <w:spacing w:val="2"/>
          <w:sz w:val="22"/>
          <w:szCs w:val="22"/>
        </w:rPr>
        <w:t>ской Федерации и Уставу</w:t>
      </w:r>
      <w:r w:rsidR="0046642E">
        <w:rPr>
          <w:rFonts w:ascii="Arial" w:hAnsi="Arial" w:cs="Arial"/>
          <w:spacing w:val="2"/>
          <w:sz w:val="22"/>
          <w:szCs w:val="22"/>
        </w:rPr>
        <w:t xml:space="preserve"> Учреждения</w:t>
      </w:r>
      <w:r w:rsidRPr="00704881">
        <w:rPr>
          <w:rFonts w:ascii="Arial" w:hAnsi="Arial" w:cs="Arial"/>
          <w:spacing w:val="2"/>
          <w:sz w:val="22"/>
          <w:szCs w:val="22"/>
        </w:rPr>
        <w:t>;</w:t>
      </w:r>
    </w:p>
    <w:p w:rsidR="00FF70A2" w:rsidRPr="00704881" w:rsidRDefault="00FF70A2" w:rsidP="00704881">
      <w:pPr>
        <w:pStyle w:val="af3"/>
        <w:numPr>
          <w:ilvl w:val="0"/>
          <w:numId w:val="38"/>
        </w:numPr>
        <w:shd w:val="clear" w:color="auto" w:fill="FFFFFF"/>
        <w:tabs>
          <w:tab w:val="left" w:pos="567"/>
        </w:tabs>
        <w:ind w:left="0" w:firstLine="709"/>
        <w:jc w:val="both"/>
        <w:rPr>
          <w:rFonts w:ascii="Arial" w:hAnsi="Arial" w:cs="Arial"/>
          <w:spacing w:val="2"/>
          <w:sz w:val="22"/>
          <w:szCs w:val="22"/>
        </w:rPr>
      </w:pPr>
      <w:r w:rsidRPr="00704881">
        <w:rPr>
          <w:rFonts w:ascii="Arial" w:hAnsi="Arial" w:cs="Arial"/>
          <w:spacing w:val="2"/>
          <w:sz w:val="22"/>
          <w:szCs w:val="22"/>
        </w:rPr>
        <w:t>издает приказы, распоряжения и указания, не противоречащие законодательству Российской Федерации, Уставу</w:t>
      </w:r>
      <w:r w:rsidR="0046642E">
        <w:rPr>
          <w:rFonts w:ascii="Arial" w:hAnsi="Arial" w:cs="Arial"/>
          <w:spacing w:val="2"/>
          <w:sz w:val="22"/>
          <w:szCs w:val="22"/>
        </w:rPr>
        <w:t xml:space="preserve"> Учреждения</w:t>
      </w:r>
      <w:r w:rsidRPr="00704881">
        <w:rPr>
          <w:rFonts w:ascii="Arial" w:hAnsi="Arial" w:cs="Arial"/>
          <w:spacing w:val="2"/>
          <w:sz w:val="22"/>
          <w:szCs w:val="22"/>
        </w:rPr>
        <w:t>, решениям Учредителя, обязательные для всех р</w:t>
      </w:r>
      <w:r w:rsidRPr="00704881">
        <w:rPr>
          <w:rFonts w:ascii="Arial" w:hAnsi="Arial" w:cs="Arial"/>
          <w:spacing w:val="2"/>
          <w:sz w:val="22"/>
          <w:szCs w:val="22"/>
        </w:rPr>
        <w:t>а</w:t>
      </w:r>
      <w:r w:rsidRPr="00704881">
        <w:rPr>
          <w:rFonts w:ascii="Arial" w:hAnsi="Arial" w:cs="Arial"/>
          <w:spacing w:val="2"/>
          <w:sz w:val="22"/>
          <w:szCs w:val="22"/>
        </w:rPr>
        <w:t xml:space="preserve">ботников и </w:t>
      </w:r>
      <w:r w:rsidR="0046642E">
        <w:rPr>
          <w:rFonts w:ascii="Arial" w:hAnsi="Arial" w:cs="Arial"/>
          <w:spacing w:val="2"/>
          <w:sz w:val="22"/>
          <w:szCs w:val="22"/>
        </w:rPr>
        <w:t>учащихся</w:t>
      </w:r>
      <w:r w:rsidRPr="00704881">
        <w:rPr>
          <w:rFonts w:ascii="Arial" w:hAnsi="Arial" w:cs="Arial"/>
          <w:spacing w:val="2"/>
          <w:sz w:val="22"/>
          <w:szCs w:val="22"/>
        </w:rPr>
        <w:t xml:space="preserve"> Учреждения, в том числе о поощрениях и наложении дисциплинарных вз</w:t>
      </w:r>
      <w:r w:rsidRPr="00704881">
        <w:rPr>
          <w:rFonts w:ascii="Arial" w:hAnsi="Arial" w:cs="Arial"/>
          <w:spacing w:val="2"/>
          <w:sz w:val="22"/>
          <w:szCs w:val="22"/>
        </w:rPr>
        <w:t>ы</w:t>
      </w:r>
      <w:r w:rsidRPr="00704881">
        <w:rPr>
          <w:rFonts w:ascii="Arial" w:hAnsi="Arial" w:cs="Arial"/>
          <w:spacing w:val="2"/>
          <w:sz w:val="22"/>
          <w:szCs w:val="22"/>
        </w:rPr>
        <w:t>сканий;</w:t>
      </w:r>
    </w:p>
    <w:p w:rsidR="00FF70A2" w:rsidRPr="00704881" w:rsidRDefault="00FF70A2" w:rsidP="00704881">
      <w:pPr>
        <w:pStyle w:val="af3"/>
        <w:numPr>
          <w:ilvl w:val="0"/>
          <w:numId w:val="38"/>
        </w:numPr>
        <w:shd w:val="clear" w:color="auto" w:fill="FFFFFF"/>
        <w:tabs>
          <w:tab w:val="left" w:pos="567"/>
        </w:tabs>
        <w:ind w:left="0" w:firstLine="709"/>
        <w:jc w:val="both"/>
        <w:rPr>
          <w:rFonts w:ascii="Arial" w:hAnsi="Arial" w:cs="Arial"/>
          <w:spacing w:val="2"/>
          <w:sz w:val="22"/>
          <w:szCs w:val="22"/>
        </w:rPr>
      </w:pPr>
      <w:r w:rsidRPr="00704881">
        <w:rPr>
          <w:rFonts w:ascii="Arial" w:hAnsi="Arial" w:cs="Arial"/>
          <w:spacing w:val="2"/>
          <w:sz w:val="22"/>
          <w:szCs w:val="22"/>
        </w:rPr>
        <w:t xml:space="preserve">выдает доверенности сотрудникам Учреждения, а также другим физическим и юридическим лицам на предоставление интересов Учреждения в любых компетентных органах, организациях и учреждениях; </w:t>
      </w:r>
    </w:p>
    <w:p w:rsidR="00FF70A2" w:rsidRDefault="00FF70A2" w:rsidP="00704881">
      <w:pPr>
        <w:pStyle w:val="af3"/>
        <w:numPr>
          <w:ilvl w:val="0"/>
          <w:numId w:val="38"/>
        </w:numPr>
        <w:shd w:val="clear" w:color="auto" w:fill="FFFFFF"/>
        <w:tabs>
          <w:tab w:val="left" w:pos="567"/>
        </w:tabs>
        <w:ind w:left="0" w:firstLine="709"/>
        <w:jc w:val="both"/>
        <w:rPr>
          <w:rFonts w:ascii="Arial" w:hAnsi="Arial" w:cs="Arial"/>
          <w:spacing w:val="2"/>
          <w:sz w:val="22"/>
          <w:szCs w:val="22"/>
        </w:rPr>
      </w:pPr>
      <w:r w:rsidRPr="00704881">
        <w:rPr>
          <w:rFonts w:ascii="Arial" w:hAnsi="Arial" w:cs="Arial"/>
          <w:spacing w:val="2"/>
          <w:sz w:val="22"/>
          <w:szCs w:val="22"/>
        </w:rPr>
        <w:t>совершает иные, не запрещенные законодательством Российской Федерации де</w:t>
      </w:r>
      <w:r w:rsidRPr="00704881">
        <w:rPr>
          <w:rFonts w:ascii="Arial" w:hAnsi="Arial" w:cs="Arial"/>
          <w:spacing w:val="2"/>
          <w:sz w:val="22"/>
          <w:szCs w:val="22"/>
        </w:rPr>
        <w:t>й</w:t>
      </w:r>
      <w:r w:rsidRPr="00704881">
        <w:rPr>
          <w:rFonts w:ascii="Arial" w:hAnsi="Arial" w:cs="Arial"/>
          <w:spacing w:val="2"/>
          <w:sz w:val="22"/>
          <w:szCs w:val="22"/>
        </w:rPr>
        <w:t>ствия, если они не являются исключительной компетенцией других органов управления Учрежд</w:t>
      </w:r>
      <w:r w:rsidRPr="00704881">
        <w:rPr>
          <w:rFonts w:ascii="Arial" w:hAnsi="Arial" w:cs="Arial"/>
          <w:spacing w:val="2"/>
          <w:sz w:val="22"/>
          <w:szCs w:val="22"/>
        </w:rPr>
        <w:t>е</w:t>
      </w:r>
      <w:r w:rsidRPr="00704881">
        <w:rPr>
          <w:rFonts w:ascii="Arial" w:hAnsi="Arial" w:cs="Arial"/>
          <w:spacing w:val="2"/>
          <w:sz w:val="22"/>
          <w:szCs w:val="22"/>
        </w:rPr>
        <w:t>ния.</w:t>
      </w:r>
    </w:p>
    <w:p w:rsidR="00704881" w:rsidRPr="00704881" w:rsidRDefault="008F600D" w:rsidP="008F600D">
      <w:pPr>
        <w:pStyle w:val="af3"/>
        <w:shd w:val="clear" w:color="auto" w:fill="FFFFFF"/>
        <w:tabs>
          <w:tab w:val="left" w:pos="567"/>
        </w:tabs>
        <w:ind w:left="0" w:firstLine="709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Кроме того, в структуре управления Учреждением предусмотрено наличие Педагогическ</w:t>
      </w:r>
      <w:r>
        <w:rPr>
          <w:rFonts w:ascii="Arial" w:hAnsi="Arial" w:cs="Arial"/>
          <w:spacing w:val="2"/>
          <w:sz w:val="22"/>
          <w:szCs w:val="22"/>
        </w:rPr>
        <w:t>о</w:t>
      </w:r>
      <w:r>
        <w:rPr>
          <w:rFonts w:ascii="Arial" w:hAnsi="Arial" w:cs="Arial"/>
          <w:spacing w:val="2"/>
          <w:sz w:val="22"/>
          <w:szCs w:val="22"/>
        </w:rPr>
        <w:t>го совета, как органа управления непосредственной образовательной деятельностью</w:t>
      </w:r>
      <w:r w:rsidR="0046642E">
        <w:rPr>
          <w:rFonts w:ascii="Arial" w:hAnsi="Arial" w:cs="Arial"/>
          <w:spacing w:val="2"/>
          <w:sz w:val="22"/>
          <w:szCs w:val="22"/>
        </w:rPr>
        <w:t>,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 w:rsidR="0046642E">
        <w:rPr>
          <w:rFonts w:ascii="Arial" w:hAnsi="Arial" w:cs="Arial"/>
          <w:spacing w:val="2"/>
          <w:sz w:val="22"/>
          <w:szCs w:val="22"/>
        </w:rPr>
        <w:t>и</w:t>
      </w:r>
      <w:r>
        <w:rPr>
          <w:rFonts w:ascii="Arial" w:hAnsi="Arial" w:cs="Arial"/>
          <w:spacing w:val="2"/>
          <w:sz w:val="22"/>
          <w:szCs w:val="22"/>
        </w:rPr>
        <w:t xml:space="preserve"> Общего собрания, как коллегиального органа, представляющего интересы работников Учрежден</w:t>
      </w:r>
      <w:r w:rsidR="0046642E">
        <w:rPr>
          <w:rFonts w:ascii="Arial" w:hAnsi="Arial" w:cs="Arial"/>
          <w:spacing w:val="2"/>
          <w:sz w:val="22"/>
          <w:szCs w:val="22"/>
        </w:rPr>
        <w:t>и</w:t>
      </w:r>
      <w:r>
        <w:rPr>
          <w:rFonts w:ascii="Arial" w:hAnsi="Arial" w:cs="Arial"/>
          <w:spacing w:val="2"/>
          <w:sz w:val="22"/>
          <w:szCs w:val="22"/>
        </w:rPr>
        <w:t>я во взаимоотношениях с работодателем.</w:t>
      </w:r>
    </w:p>
    <w:p w:rsidR="005B043A" w:rsidRPr="00704881" w:rsidRDefault="005B043A" w:rsidP="00704881">
      <w:pPr>
        <w:jc w:val="both"/>
        <w:rPr>
          <w:rFonts w:ascii="Arial" w:hAnsi="Arial" w:cs="Arial"/>
          <w:sz w:val="22"/>
          <w:szCs w:val="22"/>
        </w:rPr>
      </w:pPr>
    </w:p>
    <w:p w:rsidR="005B043A" w:rsidRPr="00C51E51" w:rsidRDefault="005B043A" w:rsidP="00167668">
      <w:pPr>
        <w:ind w:firstLine="709"/>
        <w:jc w:val="both"/>
        <w:rPr>
          <w:rFonts w:ascii="Arial" w:hAnsi="Arial" w:cs="Arial"/>
          <w:b/>
        </w:rPr>
      </w:pPr>
      <w:r w:rsidRPr="00C51E51">
        <w:rPr>
          <w:rFonts w:ascii="Arial" w:hAnsi="Arial" w:cs="Arial"/>
          <w:b/>
        </w:rPr>
        <w:t xml:space="preserve">3. Содержание и качество подготовки </w:t>
      </w:r>
      <w:proofErr w:type="gramStart"/>
      <w:r w:rsidRPr="00C51E51">
        <w:rPr>
          <w:rFonts w:ascii="Arial" w:hAnsi="Arial" w:cs="Arial"/>
          <w:b/>
        </w:rPr>
        <w:t>обучающихся</w:t>
      </w:r>
      <w:proofErr w:type="gramEnd"/>
      <w:r w:rsidRPr="00C51E51">
        <w:rPr>
          <w:rFonts w:ascii="Arial" w:hAnsi="Arial" w:cs="Arial"/>
          <w:b/>
        </w:rPr>
        <w:t>. Функциониров</w:t>
      </w:r>
      <w:r w:rsidRPr="00C51E51">
        <w:rPr>
          <w:rFonts w:ascii="Arial" w:hAnsi="Arial" w:cs="Arial"/>
          <w:b/>
        </w:rPr>
        <w:t>а</w:t>
      </w:r>
      <w:r w:rsidRPr="00C51E51">
        <w:rPr>
          <w:rFonts w:ascii="Arial" w:hAnsi="Arial" w:cs="Arial"/>
          <w:b/>
        </w:rPr>
        <w:t>ние внутренней системы оценки качества образования</w:t>
      </w:r>
    </w:p>
    <w:p w:rsidR="005B043A" w:rsidRDefault="005B043A" w:rsidP="00167668">
      <w:pPr>
        <w:ind w:left="567" w:firstLine="709"/>
        <w:jc w:val="both"/>
        <w:rPr>
          <w:rFonts w:ascii="Arial" w:hAnsi="Arial" w:cs="Arial"/>
          <w:b/>
          <w:sz w:val="22"/>
          <w:szCs w:val="22"/>
        </w:rPr>
      </w:pPr>
    </w:p>
    <w:p w:rsidR="005B043A" w:rsidRDefault="005B043A" w:rsidP="0016766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F1D6F">
        <w:rPr>
          <w:rFonts w:ascii="Arial" w:hAnsi="Arial" w:cs="Arial"/>
          <w:sz w:val="22"/>
          <w:szCs w:val="22"/>
        </w:rPr>
        <w:t>Взаимоотношения между участниками образовательного процесса регламентир</w:t>
      </w:r>
      <w:r w:rsidRPr="009F1D6F">
        <w:rPr>
          <w:rFonts w:ascii="Arial" w:hAnsi="Arial" w:cs="Arial"/>
          <w:sz w:val="22"/>
          <w:szCs w:val="22"/>
        </w:rPr>
        <w:t>у</w:t>
      </w:r>
      <w:r w:rsidRPr="009F1D6F">
        <w:rPr>
          <w:rFonts w:ascii="Arial" w:hAnsi="Arial" w:cs="Arial"/>
          <w:sz w:val="22"/>
          <w:szCs w:val="22"/>
        </w:rPr>
        <w:t>ются Уставом</w:t>
      </w:r>
      <w:r>
        <w:rPr>
          <w:rFonts w:ascii="Arial" w:hAnsi="Arial" w:cs="Arial"/>
          <w:sz w:val="22"/>
          <w:szCs w:val="22"/>
        </w:rPr>
        <w:t>, положениями</w:t>
      </w:r>
      <w:r w:rsidRPr="009F1D6F">
        <w:rPr>
          <w:rFonts w:ascii="Arial" w:hAnsi="Arial" w:cs="Arial"/>
          <w:sz w:val="22"/>
          <w:szCs w:val="22"/>
        </w:rPr>
        <w:t xml:space="preserve"> </w:t>
      </w:r>
      <w:r w:rsidRPr="006B5F9E">
        <w:rPr>
          <w:rFonts w:ascii="Arial" w:hAnsi="Arial" w:cs="Arial"/>
          <w:spacing w:val="-2"/>
          <w:sz w:val="22"/>
          <w:szCs w:val="22"/>
        </w:rPr>
        <w:t>Учреждения</w:t>
      </w:r>
      <w:r w:rsidRPr="009F1D6F">
        <w:rPr>
          <w:rFonts w:ascii="Arial" w:hAnsi="Arial" w:cs="Arial"/>
          <w:sz w:val="22"/>
          <w:szCs w:val="22"/>
        </w:rPr>
        <w:t xml:space="preserve"> и договорами с </w:t>
      </w:r>
      <w:r>
        <w:rPr>
          <w:rFonts w:ascii="Arial" w:hAnsi="Arial" w:cs="Arial"/>
          <w:sz w:val="22"/>
          <w:szCs w:val="22"/>
        </w:rPr>
        <w:t>заказчиками и/или обучающим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ся</w:t>
      </w:r>
      <w:r w:rsidRPr="009F1D6F">
        <w:rPr>
          <w:rFonts w:ascii="Arial" w:hAnsi="Arial" w:cs="Arial"/>
          <w:sz w:val="22"/>
          <w:szCs w:val="22"/>
        </w:rPr>
        <w:t xml:space="preserve">, определяющими </w:t>
      </w:r>
      <w:r w:rsidR="008F600D">
        <w:rPr>
          <w:rFonts w:ascii="Arial" w:hAnsi="Arial" w:cs="Arial"/>
          <w:sz w:val="22"/>
          <w:szCs w:val="22"/>
        </w:rPr>
        <w:t>дополнительную образовательную программу</w:t>
      </w:r>
      <w:r w:rsidR="0046642E">
        <w:rPr>
          <w:rFonts w:ascii="Arial" w:hAnsi="Arial" w:cs="Arial"/>
          <w:sz w:val="22"/>
          <w:szCs w:val="22"/>
        </w:rPr>
        <w:t xml:space="preserve"> обучения</w:t>
      </w:r>
      <w:r w:rsidRPr="009F1D6F">
        <w:rPr>
          <w:rFonts w:ascii="Arial" w:hAnsi="Arial" w:cs="Arial"/>
          <w:sz w:val="22"/>
          <w:szCs w:val="22"/>
        </w:rPr>
        <w:t>, сроки об</w:t>
      </w:r>
      <w:r w:rsidRPr="009F1D6F">
        <w:rPr>
          <w:rFonts w:ascii="Arial" w:hAnsi="Arial" w:cs="Arial"/>
          <w:sz w:val="22"/>
          <w:szCs w:val="22"/>
        </w:rPr>
        <w:t>у</w:t>
      </w:r>
      <w:r w:rsidRPr="009F1D6F">
        <w:rPr>
          <w:rFonts w:ascii="Arial" w:hAnsi="Arial" w:cs="Arial"/>
          <w:sz w:val="22"/>
          <w:szCs w:val="22"/>
        </w:rPr>
        <w:t>чения и другие условия.</w:t>
      </w:r>
    </w:p>
    <w:p w:rsidR="00301505" w:rsidRPr="007126F4" w:rsidRDefault="00301505" w:rsidP="00301505">
      <w:pPr>
        <w:pStyle w:val="31"/>
        <w:shd w:val="clear" w:color="auto" w:fill="auto"/>
        <w:tabs>
          <w:tab w:val="left" w:pos="573"/>
        </w:tabs>
        <w:spacing w:after="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7126F4">
        <w:rPr>
          <w:rFonts w:ascii="Arial" w:hAnsi="Arial" w:cs="Arial"/>
          <w:sz w:val="22"/>
          <w:szCs w:val="22"/>
        </w:rPr>
        <w:t xml:space="preserve">Образовательный процесс </w:t>
      </w:r>
      <w:proofErr w:type="gramStart"/>
      <w:r w:rsidRPr="007126F4">
        <w:rPr>
          <w:rFonts w:ascii="Arial" w:hAnsi="Arial" w:cs="Arial"/>
          <w:sz w:val="22"/>
          <w:szCs w:val="22"/>
        </w:rPr>
        <w:t>в</w:t>
      </w:r>
      <w:proofErr w:type="gramEnd"/>
      <w:r w:rsidRPr="007126F4">
        <w:rPr>
          <w:rFonts w:ascii="Arial" w:hAnsi="Arial" w:cs="Arial"/>
          <w:sz w:val="22"/>
          <w:szCs w:val="22"/>
        </w:rPr>
        <w:t xml:space="preserve"> ведется </w:t>
      </w:r>
      <w:proofErr w:type="gramStart"/>
      <w:r w:rsidRPr="007126F4">
        <w:rPr>
          <w:rFonts w:ascii="Arial" w:hAnsi="Arial" w:cs="Arial"/>
          <w:sz w:val="22"/>
          <w:szCs w:val="22"/>
        </w:rPr>
        <w:t>по</w:t>
      </w:r>
      <w:proofErr w:type="gramEnd"/>
      <w:r w:rsidRPr="007126F4">
        <w:rPr>
          <w:rFonts w:ascii="Arial" w:hAnsi="Arial" w:cs="Arial"/>
          <w:sz w:val="22"/>
          <w:szCs w:val="22"/>
        </w:rPr>
        <w:t xml:space="preserve"> дополнительным образовательным – </w:t>
      </w:r>
      <w:proofErr w:type="spellStart"/>
      <w:r w:rsidRPr="007126F4">
        <w:rPr>
          <w:rFonts w:ascii="Arial" w:hAnsi="Arial" w:cs="Arial"/>
          <w:sz w:val="22"/>
          <w:szCs w:val="22"/>
        </w:rPr>
        <w:t>о</w:t>
      </w:r>
      <w:r w:rsidRPr="007126F4">
        <w:rPr>
          <w:rFonts w:ascii="Arial" w:hAnsi="Arial" w:cs="Arial"/>
          <w:sz w:val="22"/>
          <w:szCs w:val="22"/>
        </w:rPr>
        <w:t>б</w:t>
      </w:r>
      <w:r w:rsidRPr="007126F4">
        <w:rPr>
          <w:rFonts w:ascii="Arial" w:hAnsi="Arial" w:cs="Arial"/>
          <w:sz w:val="22"/>
          <w:szCs w:val="22"/>
        </w:rPr>
        <w:t>щеразвивающим</w:t>
      </w:r>
      <w:proofErr w:type="spellEnd"/>
      <w:r w:rsidRPr="007126F4">
        <w:rPr>
          <w:rFonts w:ascii="Arial" w:hAnsi="Arial" w:cs="Arial"/>
          <w:sz w:val="22"/>
          <w:szCs w:val="22"/>
        </w:rPr>
        <w:t xml:space="preserve"> программам социально-педагогической направленности в соответствии с действующей лицензией на осуществление образовательной деятельности. Образов</w:t>
      </w:r>
      <w:r w:rsidRPr="007126F4">
        <w:rPr>
          <w:rFonts w:ascii="Arial" w:hAnsi="Arial" w:cs="Arial"/>
          <w:sz w:val="22"/>
          <w:szCs w:val="22"/>
        </w:rPr>
        <w:t>а</w:t>
      </w:r>
      <w:r w:rsidRPr="007126F4">
        <w:rPr>
          <w:rFonts w:ascii="Arial" w:hAnsi="Arial" w:cs="Arial"/>
          <w:sz w:val="22"/>
          <w:szCs w:val="22"/>
        </w:rPr>
        <w:t xml:space="preserve">тельные программы разработаны </w:t>
      </w:r>
      <w:r w:rsidR="007126F4" w:rsidRPr="007126F4">
        <w:rPr>
          <w:rFonts w:ascii="Arial" w:hAnsi="Arial" w:cs="Arial"/>
          <w:sz w:val="22"/>
          <w:szCs w:val="22"/>
        </w:rPr>
        <w:t>Учреждением</w:t>
      </w:r>
      <w:r w:rsidRPr="007126F4">
        <w:rPr>
          <w:rFonts w:ascii="Arial" w:hAnsi="Arial" w:cs="Arial"/>
          <w:sz w:val="22"/>
          <w:szCs w:val="22"/>
        </w:rPr>
        <w:t xml:space="preserve"> самостоятельно.</w:t>
      </w:r>
    </w:p>
    <w:p w:rsidR="00301505" w:rsidRPr="007126F4" w:rsidRDefault="00301505" w:rsidP="00301505">
      <w:pPr>
        <w:pStyle w:val="31"/>
        <w:shd w:val="clear" w:color="auto" w:fill="auto"/>
        <w:spacing w:after="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7126F4">
        <w:rPr>
          <w:rFonts w:ascii="Arial" w:hAnsi="Arial" w:cs="Arial"/>
          <w:sz w:val="22"/>
          <w:szCs w:val="22"/>
        </w:rPr>
        <w:t>Организация учебного процесса по всем образовательным программам регулир</w:t>
      </w:r>
      <w:r w:rsidRPr="007126F4">
        <w:rPr>
          <w:rFonts w:ascii="Arial" w:hAnsi="Arial" w:cs="Arial"/>
          <w:sz w:val="22"/>
          <w:szCs w:val="22"/>
        </w:rPr>
        <w:t>у</w:t>
      </w:r>
      <w:r w:rsidRPr="007126F4">
        <w:rPr>
          <w:rFonts w:ascii="Arial" w:hAnsi="Arial" w:cs="Arial"/>
          <w:sz w:val="22"/>
          <w:szCs w:val="22"/>
        </w:rPr>
        <w:t>ется учебными планами, утвержденными календарными учебными графиками, распис</w:t>
      </w:r>
      <w:r w:rsidRPr="007126F4">
        <w:rPr>
          <w:rFonts w:ascii="Arial" w:hAnsi="Arial" w:cs="Arial"/>
          <w:sz w:val="22"/>
          <w:szCs w:val="22"/>
        </w:rPr>
        <w:t>а</w:t>
      </w:r>
      <w:r w:rsidRPr="007126F4">
        <w:rPr>
          <w:rFonts w:ascii="Arial" w:hAnsi="Arial" w:cs="Arial"/>
          <w:sz w:val="22"/>
          <w:szCs w:val="22"/>
        </w:rPr>
        <w:t>ниями занятий.</w:t>
      </w:r>
    </w:p>
    <w:p w:rsidR="00301505" w:rsidRPr="007126F4" w:rsidRDefault="00301505" w:rsidP="00301505">
      <w:pPr>
        <w:pStyle w:val="31"/>
        <w:shd w:val="clear" w:color="auto" w:fill="auto"/>
        <w:spacing w:after="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7126F4">
        <w:rPr>
          <w:rFonts w:ascii="Arial" w:hAnsi="Arial" w:cs="Arial"/>
          <w:sz w:val="22"/>
          <w:szCs w:val="22"/>
        </w:rPr>
        <w:t>При составлении образовательных программ учтены современные тенденции ра</w:t>
      </w:r>
      <w:r w:rsidRPr="007126F4">
        <w:rPr>
          <w:rFonts w:ascii="Arial" w:hAnsi="Arial" w:cs="Arial"/>
          <w:sz w:val="22"/>
          <w:szCs w:val="22"/>
        </w:rPr>
        <w:t>з</w:t>
      </w:r>
      <w:r w:rsidRPr="007126F4">
        <w:rPr>
          <w:rFonts w:ascii="Arial" w:hAnsi="Arial" w:cs="Arial"/>
          <w:sz w:val="22"/>
          <w:szCs w:val="22"/>
        </w:rPr>
        <w:t>вития дополнительного образования, ориентированные на потребности обучающихся. Содержание программ отвечает принципу последовательности и системного подхода.</w:t>
      </w:r>
    </w:p>
    <w:p w:rsidR="00301505" w:rsidRPr="007126F4" w:rsidRDefault="00301505" w:rsidP="00301505">
      <w:pPr>
        <w:pStyle w:val="31"/>
        <w:shd w:val="clear" w:color="auto" w:fill="auto"/>
        <w:spacing w:after="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7126F4">
        <w:rPr>
          <w:rFonts w:ascii="Arial" w:hAnsi="Arial" w:cs="Arial"/>
          <w:sz w:val="22"/>
          <w:szCs w:val="22"/>
        </w:rPr>
        <w:t xml:space="preserve">В период </w:t>
      </w:r>
      <w:r w:rsidR="007126F4" w:rsidRPr="007126F4">
        <w:rPr>
          <w:rFonts w:ascii="Arial" w:hAnsi="Arial" w:cs="Arial"/>
          <w:sz w:val="22"/>
          <w:szCs w:val="22"/>
        </w:rPr>
        <w:t>с 01.0</w:t>
      </w:r>
      <w:r w:rsidR="005F4C6C">
        <w:rPr>
          <w:rFonts w:ascii="Arial" w:hAnsi="Arial" w:cs="Arial"/>
          <w:sz w:val="22"/>
          <w:szCs w:val="22"/>
        </w:rPr>
        <w:t>1</w:t>
      </w:r>
      <w:r w:rsidR="007126F4" w:rsidRPr="007126F4">
        <w:rPr>
          <w:rFonts w:ascii="Arial" w:hAnsi="Arial" w:cs="Arial"/>
          <w:sz w:val="22"/>
          <w:szCs w:val="22"/>
        </w:rPr>
        <w:t>.20</w:t>
      </w:r>
      <w:r w:rsidR="00536755">
        <w:rPr>
          <w:rFonts w:ascii="Arial" w:hAnsi="Arial" w:cs="Arial"/>
          <w:sz w:val="22"/>
          <w:szCs w:val="22"/>
        </w:rPr>
        <w:t>20</w:t>
      </w:r>
      <w:r w:rsidR="007126F4" w:rsidRPr="007126F4">
        <w:rPr>
          <w:rFonts w:ascii="Arial" w:hAnsi="Arial" w:cs="Arial"/>
          <w:sz w:val="22"/>
          <w:szCs w:val="22"/>
        </w:rPr>
        <w:t xml:space="preserve"> по </w:t>
      </w:r>
      <w:r w:rsidR="005F4C6C">
        <w:rPr>
          <w:rFonts w:ascii="Arial" w:hAnsi="Arial" w:cs="Arial"/>
          <w:sz w:val="22"/>
          <w:szCs w:val="22"/>
        </w:rPr>
        <w:t>3</w:t>
      </w:r>
      <w:r w:rsidR="007126F4" w:rsidRPr="007126F4">
        <w:rPr>
          <w:rFonts w:ascii="Arial" w:hAnsi="Arial" w:cs="Arial"/>
          <w:sz w:val="22"/>
          <w:szCs w:val="22"/>
        </w:rPr>
        <w:t>1.</w:t>
      </w:r>
      <w:r w:rsidR="005F4C6C">
        <w:rPr>
          <w:rFonts w:ascii="Arial" w:hAnsi="Arial" w:cs="Arial"/>
          <w:sz w:val="22"/>
          <w:szCs w:val="22"/>
        </w:rPr>
        <w:t>12</w:t>
      </w:r>
      <w:r w:rsidR="007126F4" w:rsidRPr="007126F4">
        <w:rPr>
          <w:rFonts w:ascii="Arial" w:hAnsi="Arial" w:cs="Arial"/>
          <w:sz w:val="22"/>
          <w:szCs w:val="22"/>
        </w:rPr>
        <w:t>.20</w:t>
      </w:r>
      <w:r w:rsidR="00536755">
        <w:rPr>
          <w:rFonts w:ascii="Arial" w:hAnsi="Arial" w:cs="Arial"/>
          <w:sz w:val="22"/>
          <w:szCs w:val="22"/>
        </w:rPr>
        <w:t>20</w:t>
      </w:r>
      <w:r w:rsidR="007126F4" w:rsidRPr="007126F4">
        <w:rPr>
          <w:rFonts w:ascii="Arial" w:hAnsi="Arial" w:cs="Arial"/>
          <w:sz w:val="22"/>
          <w:szCs w:val="22"/>
        </w:rPr>
        <w:t xml:space="preserve"> г. Учреждением</w:t>
      </w:r>
      <w:r w:rsidRPr="007126F4">
        <w:rPr>
          <w:rFonts w:ascii="Arial" w:hAnsi="Arial" w:cs="Arial"/>
          <w:sz w:val="22"/>
          <w:szCs w:val="22"/>
        </w:rPr>
        <w:t xml:space="preserve"> реализовывались следующие образовательные программы:</w:t>
      </w:r>
    </w:p>
    <w:tbl>
      <w:tblPr>
        <w:tblStyle w:val="ac"/>
        <w:tblW w:w="0" w:type="auto"/>
        <w:tblLook w:val="04A0"/>
      </w:tblPr>
      <w:tblGrid>
        <w:gridCol w:w="667"/>
        <w:gridCol w:w="5550"/>
        <w:gridCol w:w="3356"/>
      </w:tblGrid>
      <w:tr w:rsidR="00301505" w:rsidRPr="007126F4" w:rsidTr="00DC0BA3">
        <w:tc>
          <w:tcPr>
            <w:tcW w:w="667" w:type="dxa"/>
          </w:tcPr>
          <w:p w:rsidR="00301505" w:rsidRPr="007126F4" w:rsidRDefault="00301505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126F4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7126F4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7126F4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50" w:type="dxa"/>
          </w:tcPr>
          <w:p w:rsidR="00301505" w:rsidRPr="007126F4" w:rsidRDefault="00301505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Наименование программы</w:t>
            </w:r>
          </w:p>
        </w:tc>
        <w:tc>
          <w:tcPr>
            <w:tcW w:w="3356" w:type="dxa"/>
          </w:tcPr>
          <w:p w:rsidR="00301505" w:rsidRPr="007126F4" w:rsidRDefault="00301505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Продолжительность обучения</w:t>
            </w:r>
          </w:p>
        </w:tc>
      </w:tr>
      <w:tr w:rsidR="00637F67" w:rsidRPr="007126F4" w:rsidTr="00DC0BA3">
        <w:tc>
          <w:tcPr>
            <w:tcW w:w="667" w:type="dxa"/>
          </w:tcPr>
          <w:p w:rsidR="00637F67" w:rsidRPr="007126F4" w:rsidRDefault="00637F67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550" w:type="dxa"/>
          </w:tcPr>
          <w:p w:rsidR="00637F67" w:rsidRPr="007126F4" w:rsidRDefault="00637F67" w:rsidP="00637F67">
            <w:pPr>
              <w:pStyle w:val="31"/>
              <w:shd w:val="clear" w:color="auto" w:fill="auto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Иностранный язык (английский язык)</w:t>
            </w:r>
          </w:p>
        </w:tc>
        <w:tc>
          <w:tcPr>
            <w:tcW w:w="3356" w:type="dxa"/>
          </w:tcPr>
          <w:p w:rsidR="00637F67" w:rsidRPr="007126F4" w:rsidRDefault="00637F67" w:rsidP="00637F67">
            <w:pPr>
              <w:pStyle w:val="31"/>
              <w:shd w:val="clear" w:color="auto" w:fill="auto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 xml:space="preserve">72 акад. </w:t>
            </w:r>
            <w:r>
              <w:rPr>
                <w:rFonts w:ascii="Arial" w:hAnsi="Arial" w:cs="Arial"/>
                <w:sz w:val="22"/>
                <w:szCs w:val="22"/>
              </w:rPr>
              <w:t>ч</w:t>
            </w:r>
            <w:r w:rsidRPr="007126F4">
              <w:rPr>
                <w:rFonts w:ascii="Arial" w:hAnsi="Arial" w:cs="Arial"/>
                <w:sz w:val="22"/>
                <w:szCs w:val="22"/>
              </w:rPr>
              <w:t>асов</w:t>
            </w:r>
          </w:p>
        </w:tc>
      </w:tr>
      <w:tr w:rsidR="00637F67" w:rsidRPr="007126F4" w:rsidTr="00DC0BA3">
        <w:tc>
          <w:tcPr>
            <w:tcW w:w="667" w:type="dxa"/>
          </w:tcPr>
          <w:p w:rsidR="00637F67" w:rsidRPr="007126F4" w:rsidRDefault="00637F67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550" w:type="dxa"/>
          </w:tcPr>
          <w:p w:rsidR="00637F67" w:rsidRPr="007126F4" w:rsidRDefault="00637F67" w:rsidP="00637F67">
            <w:pPr>
              <w:pStyle w:val="31"/>
              <w:shd w:val="clear" w:color="auto" w:fill="auto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B58">
              <w:rPr>
                <w:rFonts w:ascii="Arial" w:hAnsi="Arial" w:cs="Arial"/>
                <w:sz w:val="22"/>
                <w:szCs w:val="22"/>
              </w:rPr>
              <w:t xml:space="preserve">Иностранный язык для взрослых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D11B58">
              <w:rPr>
                <w:rFonts w:ascii="Arial" w:hAnsi="Arial" w:cs="Arial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26F4">
              <w:rPr>
                <w:rFonts w:ascii="Arial" w:hAnsi="Arial" w:cs="Arial"/>
                <w:sz w:val="22"/>
                <w:szCs w:val="22"/>
              </w:rPr>
              <w:t>(английский язык)</w:t>
            </w:r>
          </w:p>
        </w:tc>
        <w:tc>
          <w:tcPr>
            <w:tcW w:w="3356" w:type="dxa"/>
          </w:tcPr>
          <w:p w:rsidR="00637F67" w:rsidRPr="007126F4" w:rsidRDefault="00637F67" w:rsidP="00637F67">
            <w:pPr>
              <w:pStyle w:val="31"/>
              <w:shd w:val="clear" w:color="auto" w:fill="auto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74 </w:t>
            </w:r>
            <w:r w:rsidRPr="007126F4">
              <w:rPr>
                <w:rFonts w:ascii="Arial" w:hAnsi="Arial" w:cs="Arial"/>
                <w:sz w:val="22"/>
                <w:szCs w:val="22"/>
              </w:rPr>
              <w:t xml:space="preserve">акад. </w:t>
            </w:r>
            <w:r>
              <w:rPr>
                <w:rFonts w:ascii="Arial" w:hAnsi="Arial" w:cs="Arial"/>
                <w:sz w:val="22"/>
                <w:szCs w:val="22"/>
              </w:rPr>
              <w:t>ч</w:t>
            </w:r>
            <w:r w:rsidRPr="007126F4">
              <w:rPr>
                <w:rFonts w:ascii="Arial" w:hAnsi="Arial" w:cs="Arial"/>
                <w:sz w:val="22"/>
                <w:szCs w:val="22"/>
              </w:rPr>
              <w:t>асов</w:t>
            </w:r>
          </w:p>
        </w:tc>
      </w:tr>
      <w:tr w:rsidR="005F4C6C" w:rsidRPr="007126F4" w:rsidTr="00DC0BA3">
        <w:tc>
          <w:tcPr>
            <w:tcW w:w="667" w:type="dxa"/>
          </w:tcPr>
          <w:p w:rsidR="005F4C6C" w:rsidRDefault="005F4C6C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550" w:type="dxa"/>
          </w:tcPr>
          <w:p w:rsidR="005F4C6C" w:rsidRPr="00D11B58" w:rsidRDefault="005F4C6C" w:rsidP="005F4C6C">
            <w:pPr>
              <w:pStyle w:val="31"/>
              <w:shd w:val="clear" w:color="auto" w:fill="auto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B58">
              <w:rPr>
                <w:rFonts w:ascii="Arial" w:hAnsi="Arial" w:cs="Arial"/>
                <w:sz w:val="22"/>
                <w:szCs w:val="22"/>
              </w:rPr>
              <w:t xml:space="preserve">Иностранный язык для взрослых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D11B5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7126F4">
              <w:rPr>
                <w:rFonts w:ascii="Arial" w:hAnsi="Arial" w:cs="Arial"/>
                <w:sz w:val="22"/>
                <w:szCs w:val="22"/>
              </w:rPr>
              <w:t>(английский язык)</w:t>
            </w:r>
          </w:p>
        </w:tc>
        <w:tc>
          <w:tcPr>
            <w:tcW w:w="3356" w:type="dxa"/>
          </w:tcPr>
          <w:p w:rsidR="005F4C6C" w:rsidRDefault="005F4C6C" w:rsidP="00637F67">
            <w:pPr>
              <w:pStyle w:val="31"/>
              <w:shd w:val="clear" w:color="auto" w:fill="auto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88 </w:t>
            </w:r>
            <w:r w:rsidRPr="007126F4">
              <w:rPr>
                <w:rFonts w:ascii="Arial" w:hAnsi="Arial" w:cs="Arial"/>
                <w:sz w:val="22"/>
                <w:szCs w:val="22"/>
              </w:rPr>
              <w:t xml:space="preserve">акад. </w:t>
            </w:r>
            <w:r>
              <w:rPr>
                <w:rFonts w:ascii="Arial" w:hAnsi="Arial" w:cs="Arial"/>
                <w:sz w:val="22"/>
                <w:szCs w:val="22"/>
              </w:rPr>
              <w:t>ч</w:t>
            </w:r>
            <w:r w:rsidRPr="007126F4">
              <w:rPr>
                <w:rFonts w:ascii="Arial" w:hAnsi="Arial" w:cs="Arial"/>
                <w:sz w:val="22"/>
                <w:szCs w:val="22"/>
              </w:rPr>
              <w:t>асов</w:t>
            </w:r>
          </w:p>
        </w:tc>
      </w:tr>
    </w:tbl>
    <w:p w:rsidR="00301505" w:rsidRPr="007126F4" w:rsidRDefault="00301505" w:rsidP="00301505">
      <w:pPr>
        <w:pStyle w:val="31"/>
        <w:shd w:val="clear" w:color="auto" w:fill="auto"/>
        <w:spacing w:after="0"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301505" w:rsidRPr="007126F4" w:rsidRDefault="00301505" w:rsidP="00301505">
      <w:pPr>
        <w:pStyle w:val="31"/>
        <w:shd w:val="clear" w:color="auto" w:fill="auto"/>
        <w:spacing w:after="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7126F4">
        <w:rPr>
          <w:rFonts w:ascii="Arial" w:hAnsi="Arial" w:cs="Arial"/>
          <w:sz w:val="22"/>
          <w:szCs w:val="22"/>
        </w:rPr>
        <w:t>В структурном и содержательном аспекте образовательные программы, разраб</w:t>
      </w:r>
      <w:r w:rsidRPr="007126F4">
        <w:rPr>
          <w:rFonts w:ascii="Arial" w:hAnsi="Arial" w:cs="Arial"/>
          <w:sz w:val="22"/>
          <w:szCs w:val="22"/>
        </w:rPr>
        <w:t>о</w:t>
      </w:r>
      <w:r w:rsidRPr="007126F4">
        <w:rPr>
          <w:rFonts w:ascii="Arial" w:hAnsi="Arial" w:cs="Arial"/>
          <w:sz w:val="22"/>
          <w:szCs w:val="22"/>
        </w:rPr>
        <w:t xml:space="preserve">танные и реализуемые </w:t>
      </w:r>
      <w:r w:rsidR="0046642E">
        <w:rPr>
          <w:rFonts w:ascii="Arial" w:hAnsi="Arial" w:cs="Arial"/>
          <w:sz w:val="22"/>
          <w:szCs w:val="22"/>
        </w:rPr>
        <w:t>Учреждением</w:t>
      </w:r>
      <w:r w:rsidRPr="007126F4">
        <w:rPr>
          <w:rFonts w:ascii="Arial" w:hAnsi="Arial" w:cs="Arial"/>
          <w:sz w:val="22"/>
          <w:szCs w:val="22"/>
        </w:rPr>
        <w:t>, отвечают требованиям, установленным п.9 ст. 2 Федерального закона от 29 декабря 2012 года №273-ФЗ «Об образовании в Российской Федерации».</w:t>
      </w:r>
    </w:p>
    <w:tbl>
      <w:tblPr>
        <w:tblStyle w:val="ac"/>
        <w:tblW w:w="0" w:type="auto"/>
        <w:tblLook w:val="04A0"/>
      </w:tblPr>
      <w:tblGrid>
        <w:gridCol w:w="594"/>
        <w:gridCol w:w="4495"/>
        <w:gridCol w:w="4484"/>
      </w:tblGrid>
      <w:tr w:rsidR="00301505" w:rsidTr="00DC0BA3">
        <w:tc>
          <w:tcPr>
            <w:tcW w:w="594" w:type="dxa"/>
          </w:tcPr>
          <w:p w:rsidR="00301505" w:rsidRPr="007126F4" w:rsidRDefault="00301505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126F4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7126F4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7126F4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95" w:type="dxa"/>
          </w:tcPr>
          <w:p w:rsidR="00301505" w:rsidRPr="007126F4" w:rsidRDefault="00301505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Показатели для анализа</w:t>
            </w:r>
          </w:p>
        </w:tc>
        <w:tc>
          <w:tcPr>
            <w:tcW w:w="4484" w:type="dxa"/>
          </w:tcPr>
          <w:p w:rsidR="00301505" w:rsidRPr="007126F4" w:rsidRDefault="00301505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Характеристика показателей и их нал</w:t>
            </w:r>
            <w:r w:rsidRPr="007126F4">
              <w:rPr>
                <w:rFonts w:ascii="Arial" w:hAnsi="Arial" w:cs="Arial"/>
                <w:sz w:val="22"/>
                <w:szCs w:val="22"/>
              </w:rPr>
              <w:t>и</w:t>
            </w:r>
            <w:r w:rsidRPr="007126F4">
              <w:rPr>
                <w:rFonts w:ascii="Arial" w:hAnsi="Arial" w:cs="Arial"/>
                <w:sz w:val="22"/>
                <w:szCs w:val="22"/>
              </w:rPr>
              <w:t>чие</w:t>
            </w:r>
          </w:p>
        </w:tc>
      </w:tr>
      <w:tr w:rsidR="00301505" w:rsidTr="00DC0BA3">
        <w:tc>
          <w:tcPr>
            <w:tcW w:w="594" w:type="dxa"/>
          </w:tcPr>
          <w:p w:rsidR="00301505" w:rsidRPr="007126F4" w:rsidRDefault="00301505" w:rsidP="00DC0BA3">
            <w:pPr>
              <w:pStyle w:val="31"/>
              <w:numPr>
                <w:ilvl w:val="0"/>
                <w:numId w:val="9"/>
              </w:numPr>
              <w:shd w:val="clear" w:color="auto" w:fill="auto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5" w:type="dxa"/>
          </w:tcPr>
          <w:p w:rsidR="00301505" w:rsidRPr="007126F4" w:rsidRDefault="00301505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Цели, задачи</w:t>
            </w:r>
          </w:p>
        </w:tc>
        <w:tc>
          <w:tcPr>
            <w:tcW w:w="4484" w:type="dxa"/>
          </w:tcPr>
          <w:p w:rsidR="00301505" w:rsidRPr="007126F4" w:rsidRDefault="00301505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Имеется</w:t>
            </w:r>
          </w:p>
        </w:tc>
      </w:tr>
      <w:tr w:rsidR="00301505" w:rsidTr="00DC0BA3">
        <w:tc>
          <w:tcPr>
            <w:tcW w:w="594" w:type="dxa"/>
          </w:tcPr>
          <w:p w:rsidR="00301505" w:rsidRPr="007126F4" w:rsidRDefault="00301505" w:rsidP="00DC0BA3">
            <w:pPr>
              <w:pStyle w:val="31"/>
              <w:numPr>
                <w:ilvl w:val="0"/>
                <w:numId w:val="9"/>
              </w:numPr>
              <w:shd w:val="clear" w:color="auto" w:fill="auto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5" w:type="dxa"/>
          </w:tcPr>
          <w:p w:rsidR="00301505" w:rsidRPr="007126F4" w:rsidRDefault="00301505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Определение контингента обучающихся, их стартовой позиции</w:t>
            </w:r>
          </w:p>
        </w:tc>
        <w:tc>
          <w:tcPr>
            <w:tcW w:w="4484" w:type="dxa"/>
          </w:tcPr>
          <w:p w:rsidR="00301505" w:rsidRPr="007126F4" w:rsidRDefault="00301505" w:rsidP="00DC0B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Имеется</w:t>
            </w:r>
          </w:p>
        </w:tc>
      </w:tr>
      <w:tr w:rsidR="00301505" w:rsidTr="00DC0BA3">
        <w:tc>
          <w:tcPr>
            <w:tcW w:w="594" w:type="dxa"/>
          </w:tcPr>
          <w:p w:rsidR="00301505" w:rsidRPr="007126F4" w:rsidRDefault="00301505" w:rsidP="00DC0BA3">
            <w:pPr>
              <w:pStyle w:val="31"/>
              <w:numPr>
                <w:ilvl w:val="0"/>
                <w:numId w:val="9"/>
              </w:numPr>
              <w:shd w:val="clear" w:color="auto" w:fill="auto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5" w:type="dxa"/>
          </w:tcPr>
          <w:p w:rsidR="00301505" w:rsidRPr="007126F4" w:rsidRDefault="00301505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Планируемые результаты</w:t>
            </w:r>
          </w:p>
        </w:tc>
        <w:tc>
          <w:tcPr>
            <w:tcW w:w="4484" w:type="dxa"/>
          </w:tcPr>
          <w:p w:rsidR="00301505" w:rsidRPr="007126F4" w:rsidRDefault="00301505" w:rsidP="00DC0B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Имеется</w:t>
            </w:r>
          </w:p>
        </w:tc>
      </w:tr>
      <w:tr w:rsidR="00301505" w:rsidTr="00DC0BA3">
        <w:tc>
          <w:tcPr>
            <w:tcW w:w="594" w:type="dxa"/>
          </w:tcPr>
          <w:p w:rsidR="00301505" w:rsidRPr="007126F4" w:rsidRDefault="00301505" w:rsidP="00DC0BA3">
            <w:pPr>
              <w:pStyle w:val="31"/>
              <w:numPr>
                <w:ilvl w:val="0"/>
                <w:numId w:val="9"/>
              </w:numPr>
              <w:shd w:val="clear" w:color="auto" w:fill="auto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5" w:type="dxa"/>
          </w:tcPr>
          <w:p w:rsidR="00301505" w:rsidRPr="007126F4" w:rsidRDefault="00301505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Учебный план</w:t>
            </w:r>
          </w:p>
        </w:tc>
        <w:tc>
          <w:tcPr>
            <w:tcW w:w="4484" w:type="dxa"/>
          </w:tcPr>
          <w:p w:rsidR="00301505" w:rsidRPr="007126F4" w:rsidRDefault="00301505" w:rsidP="00DC0B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Имеется</w:t>
            </w:r>
          </w:p>
        </w:tc>
      </w:tr>
      <w:tr w:rsidR="00301505" w:rsidTr="00DC0BA3">
        <w:tc>
          <w:tcPr>
            <w:tcW w:w="594" w:type="dxa"/>
          </w:tcPr>
          <w:p w:rsidR="00301505" w:rsidRPr="007126F4" w:rsidRDefault="00301505" w:rsidP="00DC0BA3">
            <w:pPr>
              <w:pStyle w:val="31"/>
              <w:numPr>
                <w:ilvl w:val="0"/>
                <w:numId w:val="9"/>
              </w:numPr>
              <w:shd w:val="clear" w:color="auto" w:fill="auto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5" w:type="dxa"/>
          </w:tcPr>
          <w:p w:rsidR="00301505" w:rsidRPr="007126F4" w:rsidRDefault="00301505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Учебно-тематический план</w:t>
            </w:r>
          </w:p>
        </w:tc>
        <w:tc>
          <w:tcPr>
            <w:tcW w:w="4484" w:type="dxa"/>
          </w:tcPr>
          <w:p w:rsidR="00301505" w:rsidRPr="007126F4" w:rsidRDefault="00301505" w:rsidP="00DC0B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Имеется</w:t>
            </w:r>
          </w:p>
        </w:tc>
      </w:tr>
      <w:tr w:rsidR="00301505" w:rsidTr="00DC0BA3">
        <w:tc>
          <w:tcPr>
            <w:tcW w:w="594" w:type="dxa"/>
          </w:tcPr>
          <w:p w:rsidR="00301505" w:rsidRPr="007126F4" w:rsidRDefault="00301505" w:rsidP="00DC0BA3">
            <w:pPr>
              <w:pStyle w:val="31"/>
              <w:numPr>
                <w:ilvl w:val="0"/>
                <w:numId w:val="9"/>
              </w:numPr>
              <w:shd w:val="clear" w:color="auto" w:fill="auto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5" w:type="dxa"/>
          </w:tcPr>
          <w:p w:rsidR="00301505" w:rsidRPr="007126F4" w:rsidRDefault="00301505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Календарный учебный график</w:t>
            </w:r>
          </w:p>
        </w:tc>
        <w:tc>
          <w:tcPr>
            <w:tcW w:w="4484" w:type="dxa"/>
          </w:tcPr>
          <w:p w:rsidR="00301505" w:rsidRPr="007126F4" w:rsidRDefault="00301505" w:rsidP="00DC0B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Имеется</w:t>
            </w:r>
          </w:p>
        </w:tc>
      </w:tr>
      <w:tr w:rsidR="00301505" w:rsidTr="00DC0BA3">
        <w:tc>
          <w:tcPr>
            <w:tcW w:w="594" w:type="dxa"/>
          </w:tcPr>
          <w:p w:rsidR="00301505" w:rsidRPr="007126F4" w:rsidRDefault="00301505" w:rsidP="00DC0BA3">
            <w:pPr>
              <w:pStyle w:val="31"/>
              <w:numPr>
                <w:ilvl w:val="0"/>
                <w:numId w:val="9"/>
              </w:numPr>
              <w:shd w:val="clear" w:color="auto" w:fill="auto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5" w:type="dxa"/>
          </w:tcPr>
          <w:p w:rsidR="00301505" w:rsidRPr="007126F4" w:rsidRDefault="00301505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Рабочие программы учебных предметов, курсов, дисциплин</w:t>
            </w:r>
          </w:p>
        </w:tc>
        <w:tc>
          <w:tcPr>
            <w:tcW w:w="4484" w:type="dxa"/>
          </w:tcPr>
          <w:p w:rsidR="00301505" w:rsidRPr="007126F4" w:rsidRDefault="00301505" w:rsidP="00DC0B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Имеется</w:t>
            </w:r>
          </w:p>
        </w:tc>
      </w:tr>
      <w:tr w:rsidR="00301505" w:rsidTr="00DC0BA3">
        <w:tc>
          <w:tcPr>
            <w:tcW w:w="594" w:type="dxa"/>
          </w:tcPr>
          <w:p w:rsidR="00301505" w:rsidRPr="007126F4" w:rsidRDefault="00301505" w:rsidP="00DC0BA3">
            <w:pPr>
              <w:pStyle w:val="31"/>
              <w:numPr>
                <w:ilvl w:val="0"/>
                <w:numId w:val="9"/>
              </w:numPr>
              <w:shd w:val="clear" w:color="auto" w:fill="auto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5" w:type="dxa"/>
          </w:tcPr>
          <w:p w:rsidR="00301505" w:rsidRPr="007126F4" w:rsidRDefault="00301505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Организационно-педагогические условия</w:t>
            </w:r>
          </w:p>
        </w:tc>
        <w:tc>
          <w:tcPr>
            <w:tcW w:w="4484" w:type="dxa"/>
          </w:tcPr>
          <w:p w:rsidR="00301505" w:rsidRPr="007126F4" w:rsidRDefault="00301505" w:rsidP="00DC0B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Имеется</w:t>
            </w:r>
          </w:p>
        </w:tc>
      </w:tr>
      <w:tr w:rsidR="00301505" w:rsidTr="00DC0BA3">
        <w:tc>
          <w:tcPr>
            <w:tcW w:w="594" w:type="dxa"/>
          </w:tcPr>
          <w:p w:rsidR="00301505" w:rsidRPr="007126F4" w:rsidRDefault="00301505" w:rsidP="00DC0BA3">
            <w:pPr>
              <w:pStyle w:val="31"/>
              <w:numPr>
                <w:ilvl w:val="0"/>
                <w:numId w:val="9"/>
              </w:numPr>
              <w:shd w:val="clear" w:color="auto" w:fill="auto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5" w:type="dxa"/>
          </w:tcPr>
          <w:p w:rsidR="00301505" w:rsidRPr="007126F4" w:rsidRDefault="00301505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Формы аттестации</w:t>
            </w:r>
          </w:p>
        </w:tc>
        <w:tc>
          <w:tcPr>
            <w:tcW w:w="4484" w:type="dxa"/>
          </w:tcPr>
          <w:p w:rsidR="00301505" w:rsidRPr="007126F4" w:rsidRDefault="00301505" w:rsidP="00DC0B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Имеется</w:t>
            </w:r>
          </w:p>
        </w:tc>
      </w:tr>
      <w:tr w:rsidR="00301505" w:rsidTr="00DC0BA3">
        <w:tc>
          <w:tcPr>
            <w:tcW w:w="594" w:type="dxa"/>
          </w:tcPr>
          <w:p w:rsidR="00301505" w:rsidRPr="007126F4" w:rsidRDefault="00301505" w:rsidP="00DC0BA3">
            <w:pPr>
              <w:pStyle w:val="31"/>
              <w:numPr>
                <w:ilvl w:val="0"/>
                <w:numId w:val="9"/>
              </w:numPr>
              <w:shd w:val="clear" w:color="auto" w:fill="auto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5" w:type="dxa"/>
          </w:tcPr>
          <w:p w:rsidR="00301505" w:rsidRPr="007126F4" w:rsidRDefault="00301505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Оценочные материалы</w:t>
            </w:r>
          </w:p>
        </w:tc>
        <w:tc>
          <w:tcPr>
            <w:tcW w:w="4484" w:type="dxa"/>
          </w:tcPr>
          <w:p w:rsidR="00301505" w:rsidRPr="007126F4" w:rsidRDefault="00301505" w:rsidP="00DC0B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Имеется</w:t>
            </w:r>
          </w:p>
        </w:tc>
      </w:tr>
    </w:tbl>
    <w:p w:rsidR="00301505" w:rsidRDefault="00301505" w:rsidP="00301505">
      <w:pPr>
        <w:pStyle w:val="3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</w:p>
    <w:p w:rsidR="00301505" w:rsidRPr="007126F4" w:rsidRDefault="007126F4" w:rsidP="00301505">
      <w:pPr>
        <w:pStyle w:val="31"/>
        <w:shd w:val="clear" w:color="auto" w:fill="auto"/>
        <w:spacing w:after="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7126F4">
        <w:rPr>
          <w:rFonts w:ascii="Arial" w:hAnsi="Arial" w:cs="Arial"/>
          <w:sz w:val="22"/>
          <w:szCs w:val="22"/>
        </w:rPr>
        <w:t>Сложившая в Учрежден</w:t>
      </w:r>
      <w:r w:rsidR="00301505" w:rsidRPr="007126F4">
        <w:rPr>
          <w:rFonts w:ascii="Arial" w:hAnsi="Arial" w:cs="Arial"/>
          <w:sz w:val="22"/>
          <w:szCs w:val="22"/>
        </w:rPr>
        <w:t>ии система обучения характеризуется следующими пок</w:t>
      </w:r>
      <w:r w:rsidR="00301505" w:rsidRPr="007126F4">
        <w:rPr>
          <w:rFonts w:ascii="Arial" w:hAnsi="Arial" w:cs="Arial"/>
          <w:sz w:val="22"/>
          <w:szCs w:val="22"/>
        </w:rPr>
        <w:t>а</w:t>
      </w:r>
      <w:r w:rsidR="00301505" w:rsidRPr="007126F4">
        <w:rPr>
          <w:rFonts w:ascii="Arial" w:hAnsi="Arial" w:cs="Arial"/>
          <w:sz w:val="22"/>
          <w:szCs w:val="22"/>
        </w:rPr>
        <w:t>зателями:</w:t>
      </w:r>
    </w:p>
    <w:tbl>
      <w:tblPr>
        <w:tblStyle w:val="ac"/>
        <w:tblW w:w="0" w:type="auto"/>
        <w:tblLook w:val="04A0"/>
      </w:tblPr>
      <w:tblGrid>
        <w:gridCol w:w="4770"/>
        <w:gridCol w:w="4803"/>
      </w:tblGrid>
      <w:tr w:rsidR="00301505" w:rsidRPr="007126F4" w:rsidTr="00DC0BA3">
        <w:tc>
          <w:tcPr>
            <w:tcW w:w="5070" w:type="dxa"/>
          </w:tcPr>
          <w:p w:rsidR="00301505" w:rsidRPr="007126F4" w:rsidRDefault="00301505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Показатели для анализа</w:t>
            </w:r>
          </w:p>
        </w:tc>
        <w:tc>
          <w:tcPr>
            <w:tcW w:w="5070" w:type="dxa"/>
          </w:tcPr>
          <w:p w:rsidR="00301505" w:rsidRPr="007126F4" w:rsidRDefault="00301505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Краткая характеристика показателей</w:t>
            </w:r>
          </w:p>
        </w:tc>
      </w:tr>
      <w:tr w:rsidR="00301505" w:rsidRPr="007126F4" w:rsidTr="00DC0BA3">
        <w:tc>
          <w:tcPr>
            <w:tcW w:w="5070" w:type="dxa"/>
          </w:tcPr>
          <w:p w:rsidR="00301505" w:rsidRPr="007126F4" w:rsidRDefault="00301505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Style w:val="24"/>
                <w:rFonts w:ascii="Arial" w:hAnsi="Arial" w:cs="Arial"/>
                <w:sz w:val="22"/>
                <w:szCs w:val="22"/>
              </w:rPr>
              <w:t>Наличие обоснования систем обучения, образовательных методов и технологий, особенности организации образовательн</w:t>
            </w:r>
            <w:r w:rsidRPr="007126F4">
              <w:rPr>
                <w:rStyle w:val="24"/>
                <w:rFonts w:ascii="Arial" w:hAnsi="Arial" w:cs="Arial"/>
                <w:sz w:val="22"/>
                <w:szCs w:val="22"/>
              </w:rPr>
              <w:t>о</w:t>
            </w:r>
            <w:r w:rsidRPr="007126F4">
              <w:rPr>
                <w:rStyle w:val="24"/>
                <w:rFonts w:ascii="Arial" w:hAnsi="Arial" w:cs="Arial"/>
                <w:sz w:val="22"/>
                <w:szCs w:val="22"/>
              </w:rPr>
              <w:t>го процесса в соответствии с видом, цел</w:t>
            </w:r>
            <w:r w:rsidRPr="007126F4">
              <w:rPr>
                <w:rStyle w:val="24"/>
                <w:rFonts w:ascii="Arial" w:hAnsi="Arial" w:cs="Arial"/>
                <w:sz w:val="22"/>
                <w:szCs w:val="22"/>
              </w:rPr>
              <w:t>я</w:t>
            </w:r>
            <w:r w:rsidRPr="007126F4">
              <w:rPr>
                <w:rStyle w:val="24"/>
                <w:rFonts w:ascii="Arial" w:hAnsi="Arial" w:cs="Arial"/>
                <w:sz w:val="22"/>
                <w:szCs w:val="22"/>
              </w:rPr>
              <w:t>ми и особенностями учреждения</w:t>
            </w:r>
          </w:p>
        </w:tc>
        <w:tc>
          <w:tcPr>
            <w:tcW w:w="5070" w:type="dxa"/>
          </w:tcPr>
          <w:p w:rsidR="00301505" w:rsidRPr="007126F4" w:rsidRDefault="00301505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Style w:val="24"/>
                <w:rFonts w:ascii="Arial" w:hAnsi="Arial" w:cs="Arial"/>
                <w:sz w:val="22"/>
                <w:szCs w:val="22"/>
              </w:rPr>
              <w:t>В Организации установлены следующие виды занятий: индивидуальные и групп</w:t>
            </w:r>
            <w:r w:rsidRPr="007126F4">
              <w:rPr>
                <w:rStyle w:val="24"/>
                <w:rFonts w:ascii="Arial" w:hAnsi="Arial" w:cs="Arial"/>
                <w:sz w:val="22"/>
                <w:szCs w:val="22"/>
              </w:rPr>
              <w:t>о</w:t>
            </w:r>
            <w:r w:rsidRPr="007126F4">
              <w:rPr>
                <w:rStyle w:val="24"/>
                <w:rFonts w:ascii="Arial" w:hAnsi="Arial" w:cs="Arial"/>
                <w:sz w:val="22"/>
                <w:szCs w:val="22"/>
              </w:rPr>
              <w:t>вые. При обучении применяются следу</w:t>
            </w:r>
            <w:r w:rsidRPr="007126F4">
              <w:rPr>
                <w:rStyle w:val="24"/>
                <w:rFonts w:ascii="Arial" w:hAnsi="Arial" w:cs="Arial"/>
                <w:sz w:val="22"/>
                <w:szCs w:val="22"/>
              </w:rPr>
              <w:t>ю</w:t>
            </w:r>
            <w:r w:rsidRPr="007126F4">
              <w:rPr>
                <w:rStyle w:val="24"/>
                <w:rFonts w:ascii="Arial" w:hAnsi="Arial" w:cs="Arial"/>
                <w:sz w:val="22"/>
                <w:szCs w:val="22"/>
              </w:rPr>
              <w:t>щие методы: самостоятельное изучение, устное изложение материала (объяснения), беседа (монологические и диалогические высказывания), речевые и грамматические упражнения. Указанные методы примен</w:t>
            </w:r>
            <w:r w:rsidRPr="007126F4">
              <w:rPr>
                <w:rStyle w:val="24"/>
                <w:rFonts w:ascii="Arial" w:hAnsi="Arial" w:cs="Arial"/>
                <w:sz w:val="22"/>
                <w:szCs w:val="22"/>
              </w:rPr>
              <w:t>я</w:t>
            </w:r>
            <w:r w:rsidRPr="007126F4">
              <w:rPr>
                <w:rStyle w:val="24"/>
                <w:rFonts w:ascii="Arial" w:hAnsi="Arial" w:cs="Arial"/>
                <w:sz w:val="22"/>
                <w:szCs w:val="22"/>
              </w:rPr>
              <w:t>ются комплексно.</w:t>
            </w:r>
          </w:p>
          <w:p w:rsidR="00301505" w:rsidRPr="007126F4" w:rsidRDefault="00301505" w:rsidP="00343429">
            <w:pPr>
              <w:pStyle w:val="31"/>
              <w:shd w:val="clear" w:color="auto" w:fill="auto"/>
              <w:spacing w:after="0"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Style w:val="24"/>
                <w:rFonts w:ascii="Arial" w:hAnsi="Arial" w:cs="Arial"/>
                <w:sz w:val="22"/>
                <w:szCs w:val="22"/>
              </w:rPr>
              <w:t>Согласно коммуникативной методике, и</w:t>
            </w:r>
            <w:r w:rsidRPr="007126F4">
              <w:rPr>
                <w:rStyle w:val="24"/>
                <w:rFonts w:ascii="Arial" w:hAnsi="Arial" w:cs="Arial"/>
                <w:sz w:val="22"/>
                <w:szCs w:val="22"/>
              </w:rPr>
              <w:t>с</w:t>
            </w:r>
            <w:r w:rsidRPr="007126F4">
              <w:rPr>
                <w:rStyle w:val="24"/>
                <w:rFonts w:ascii="Arial" w:hAnsi="Arial" w:cs="Arial"/>
                <w:sz w:val="22"/>
                <w:szCs w:val="22"/>
              </w:rPr>
              <w:t xml:space="preserve">пользуемой в обучении, </w:t>
            </w:r>
            <w:r w:rsidR="00343429">
              <w:rPr>
                <w:rStyle w:val="24"/>
                <w:rFonts w:ascii="Arial" w:hAnsi="Arial" w:cs="Arial"/>
                <w:sz w:val="22"/>
                <w:szCs w:val="22"/>
              </w:rPr>
              <w:t>часть учебного</w:t>
            </w:r>
            <w:r w:rsidRPr="007126F4">
              <w:rPr>
                <w:rStyle w:val="24"/>
                <w:rFonts w:ascii="Arial" w:hAnsi="Arial" w:cs="Arial"/>
                <w:sz w:val="22"/>
                <w:szCs w:val="22"/>
              </w:rPr>
              <w:t xml:space="preserve"> м</w:t>
            </w:r>
            <w:r w:rsidRPr="007126F4">
              <w:rPr>
                <w:rStyle w:val="24"/>
                <w:rFonts w:ascii="Arial" w:hAnsi="Arial" w:cs="Arial"/>
                <w:sz w:val="22"/>
                <w:szCs w:val="22"/>
              </w:rPr>
              <w:t>а</w:t>
            </w:r>
            <w:r w:rsidRPr="007126F4">
              <w:rPr>
                <w:rStyle w:val="24"/>
                <w:rFonts w:ascii="Arial" w:hAnsi="Arial" w:cs="Arial"/>
                <w:sz w:val="22"/>
                <w:szCs w:val="22"/>
              </w:rPr>
              <w:t>териал</w:t>
            </w:r>
            <w:r w:rsidR="00343429">
              <w:rPr>
                <w:rStyle w:val="24"/>
                <w:rFonts w:ascii="Arial" w:hAnsi="Arial" w:cs="Arial"/>
                <w:sz w:val="22"/>
                <w:szCs w:val="22"/>
              </w:rPr>
              <w:t>а</w:t>
            </w:r>
            <w:r w:rsidRPr="007126F4">
              <w:rPr>
                <w:rStyle w:val="24"/>
                <w:rFonts w:ascii="Arial" w:hAnsi="Arial" w:cs="Arial"/>
                <w:sz w:val="22"/>
                <w:szCs w:val="22"/>
              </w:rPr>
              <w:t xml:space="preserve"> подается на английском языке с использованием большого количества з</w:t>
            </w:r>
            <w:r w:rsidRPr="007126F4">
              <w:rPr>
                <w:rStyle w:val="24"/>
                <w:rFonts w:ascii="Arial" w:hAnsi="Arial" w:cs="Arial"/>
                <w:sz w:val="22"/>
                <w:szCs w:val="22"/>
              </w:rPr>
              <w:t>а</w:t>
            </w:r>
            <w:r w:rsidRPr="007126F4">
              <w:rPr>
                <w:rStyle w:val="24"/>
                <w:rFonts w:ascii="Arial" w:hAnsi="Arial" w:cs="Arial"/>
                <w:sz w:val="22"/>
                <w:szCs w:val="22"/>
              </w:rPr>
              <w:t>даний коммуникативного характера. При этом соблюдаются все этапы его усвоения в четкой последовательности, такие как: введение материала, его первичная отр</w:t>
            </w:r>
            <w:r w:rsidRPr="007126F4">
              <w:rPr>
                <w:rStyle w:val="24"/>
                <w:rFonts w:ascii="Arial" w:hAnsi="Arial" w:cs="Arial"/>
                <w:sz w:val="22"/>
                <w:szCs w:val="22"/>
              </w:rPr>
              <w:t>а</w:t>
            </w:r>
            <w:r w:rsidRPr="007126F4">
              <w:rPr>
                <w:rStyle w:val="24"/>
                <w:rFonts w:ascii="Arial" w:hAnsi="Arial" w:cs="Arial"/>
                <w:sz w:val="22"/>
                <w:szCs w:val="22"/>
              </w:rPr>
              <w:t>ботка, закрепление и т.д. С целью создания естественной мотивации обучающихся, обучение ведется с использованием игр</w:t>
            </w:r>
            <w:r w:rsidRPr="007126F4">
              <w:rPr>
                <w:rStyle w:val="24"/>
                <w:rFonts w:ascii="Arial" w:hAnsi="Arial" w:cs="Arial"/>
                <w:sz w:val="22"/>
                <w:szCs w:val="22"/>
              </w:rPr>
              <w:t>о</w:t>
            </w:r>
            <w:r w:rsidRPr="007126F4">
              <w:rPr>
                <w:rStyle w:val="24"/>
                <w:rFonts w:ascii="Arial" w:hAnsi="Arial" w:cs="Arial"/>
                <w:sz w:val="22"/>
                <w:szCs w:val="22"/>
              </w:rPr>
              <w:t>вых, индивидуальных, парных и групповых форм работы. В работе широко применяе</w:t>
            </w:r>
            <w:r w:rsidRPr="007126F4">
              <w:rPr>
                <w:rStyle w:val="24"/>
                <w:rFonts w:ascii="Arial" w:hAnsi="Arial" w:cs="Arial"/>
                <w:sz w:val="22"/>
                <w:szCs w:val="22"/>
              </w:rPr>
              <w:t>т</w:t>
            </w:r>
            <w:r w:rsidRPr="007126F4">
              <w:rPr>
                <w:rStyle w:val="24"/>
                <w:rFonts w:ascii="Arial" w:hAnsi="Arial" w:cs="Arial"/>
                <w:sz w:val="22"/>
                <w:szCs w:val="22"/>
              </w:rPr>
              <w:t>ся наглядный материал, а также ТСО (а</w:t>
            </w:r>
            <w:r w:rsidRPr="007126F4">
              <w:rPr>
                <w:rStyle w:val="24"/>
                <w:rFonts w:ascii="Arial" w:hAnsi="Arial" w:cs="Arial"/>
                <w:sz w:val="22"/>
                <w:szCs w:val="22"/>
              </w:rPr>
              <w:t>у</w:t>
            </w:r>
            <w:r w:rsidRPr="007126F4">
              <w:rPr>
                <w:rStyle w:val="24"/>
                <w:rFonts w:ascii="Arial" w:hAnsi="Arial" w:cs="Arial"/>
                <w:sz w:val="22"/>
                <w:szCs w:val="22"/>
              </w:rPr>
              <w:t>дио и видео).</w:t>
            </w:r>
          </w:p>
        </w:tc>
      </w:tr>
      <w:tr w:rsidR="00301505" w:rsidRPr="007126F4" w:rsidTr="00DC0BA3">
        <w:tc>
          <w:tcPr>
            <w:tcW w:w="5070" w:type="dxa"/>
          </w:tcPr>
          <w:p w:rsidR="00301505" w:rsidRPr="007126F4" w:rsidRDefault="00301505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Style w:val="24"/>
                <w:rFonts w:ascii="Arial" w:hAnsi="Arial" w:cs="Arial"/>
                <w:sz w:val="22"/>
                <w:szCs w:val="22"/>
              </w:rPr>
              <w:t>Соответствие образовательных программ виду, целям, особенностям контингента обучающихся</w:t>
            </w:r>
          </w:p>
        </w:tc>
        <w:tc>
          <w:tcPr>
            <w:tcW w:w="5070" w:type="dxa"/>
          </w:tcPr>
          <w:p w:rsidR="00301505" w:rsidRPr="007126F4" w:rsidRDefault="00301505" w:rsidP="00343429">
            <w:pPr>
              <w:pStyle w:val="31"/>
              <w:shd w:val="clear" w:color="auto" w:fill="auto"/>
              <w:spacing w:after="0"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Style w:val="24"/>
                <w:rFonts w:ascii="Arial" w:hAnsi="Arial" w:cs="Arial"/>
                <w:sz w:val="22"/>
                <w:szCs w:val="22"/>
              </w:rPr>
              <w:t xml:space="preserve">Соответствует. </w:t>
            </w:r>
            <w:r w:rsidR="00343429">
              <w:rPr>
                <w:rStyle w:val="24"/>
                <w:rFonts w:ascii="Arial" w:hAnsi="Arial" w:cs="Arial"/>
                <w:sz w:val="22"/>
                <w:szCs w:val="22"/>
              </w:rPr>
              <w:t>О</w:t>
            </w:r>
            <w:r w:rsidRPr="007126F4">
              <w:rPr>
                <w:rStyle w:val="24"/>
                <w:rFonts w:ascii="Arial" w:hAnsi="Arial" w:cs="Arial"/>
                <w:sz w:val="22"/>
                <w:szCs w:val="22"/>
              </w:rPr>
              <w:t>бразовательная програ</w:t>
            </w:r>
            <w:r w:rsidRPr="007126F4">
              <w:rPr>
                <w:rStyle w:val="24"/>
                <w:rFonts w:ascii="Arial" w:hAnsi="Arial" w:cs="Arial"/>
                <w:sz w:val="22"/>
                <w:szCs w:val="22"/>
              </w:rPr>
              <w:t>м</w:t>
            </w:r>
            <w:r w:rsidRPr="007126F4">
              <w:rPr>
                <w:rStyle w:val="24"/>
                <w:rFonts w:ascii="Arial" w:hAnsi="Arial" w:cs="Arial"/>
                <w:sz w:val="22"/>
                <w:szCs w:val="22"/>
              </w:rPr>
              <w:t>ма содержит цели и задачи изучения о</w:t>
            </w:r>
            <w:r w:rsidRPr="007126F4">
              <w:rPr>
                <w:rStyle w:val="24"/>
                <w:rFonts w:ascii="Arial" w:hAnsi="Arial" w:cs="Arial"/>
                <w:sz w:val="22"/>
                <w:szCs w:val="22"/>
              </w:rPr>
              <w:t>с</w:t>
            </w:r>
            <w:r w:rsidRPr="007126F4">
              <w:rPr>
                <w:rStyle w:val="24"/>
                <w:rFonts w:ascii="Arial" w:hAnsi="Arial" w:cs="Arial"/>
                <w:sz w:val="22"/>
                <w:szCs w:val="22"/>
              </w:rPr>
              <w:t>новных разделов и тем, описание приобр</w:t>
            </w:r>
            <w:r w:rsidRPr="007126F4">
              <w:rPr>
                <w:rStyle w:val="24"/>
                <w:rFonts w:ascii="Arial" w:hAnsi="Arial" w:cs="Arial"/>
                <w:sz w:val="22"/>
                <w:szCs w:val="22"/>
              </w:rPr>
              <w:t>е</w:t>
            </w:r>
            <w:r w:rsidRPr="007126F4">
              <w:rPr>
                <w:rStyle w:val="24"/>
                <w:rFonts w:ascii="Arial" w:hAnsi="Arial" w:cs="Arial"/>
                <w:sz w:val="22"/>
                <w:szCs w:val="22"/>
              </w:rPr>
              <w:t>таемых компетенций, характеристику о</w:t>
            </w:r>
            <w:r w:rsidRPr="007126F4">
              <w:rPr>
                <w:rStyle w:val="24"/>
                <w:rFonts w:ascii="Arial" w:hAnsi="Arial" w:cs="Arial"/>
                <w:sz w:val="22"/>
                <w:szCs w:val="22"/>
              </w:rPr>
              <w:t>с</w:t>
            </w:r>
            <w:r w:rsidRPr="007126F4">
              <w:rPr>
                <w:rStyle w:val="24"/>
                <w:rFonts w:ascii="Arial" w:hAnsi="Arial" w:cs="Arial"/>
                <w:sz w:val="22"/>
                <w:szCs w:val="22"/>
              </w:rPr>
              <w:t>новного содержания курса, описание о</w:t>
            </w:r>
            <w:r w:rsidRPr="007126F4">
              <w:rPr>
                <w:rStyle w:val="24"/>
                <w:rFonts w:ascii="Arial" w:hAnsi="Arial" w:cs="Arial"/>
                <w:sz w:val="22"/>
                <w:szCs w:val="22"/>
              </w:rPr>
              <w:t>с</w:t>
            </w:r>
            <w:r w:rsidRPr="007126F4">
              <w:rPr>
                <w:rStyle w:val="24"/>
                <w:rFonts w:ascii="Arial" w:hAnsi="Arial" w:cs="Arial"/>
                <w:sz w:val="22"/>
                <w:szCs w:val="22"/>
              </w:rPr>
              <w:t>новных методов, список литературы, ко</w:t>
            </w:r>
            <w:r w:rsidRPr="007126F4">
              <w:rPr>
                <w:rStyle w:val="24"/>
                <w:rFonts w:ascii="Arial" w:hAnsi="Arial" w:cs="Arial"/>
                <w:sz w:val="22"/>
                <w:szCs w:val="22"/>
              </w:rPr>
              <w:t>н</w:t>
            </w:r>
            <w:r w:rsidRPr="007126F4">
              <w:rPr>
                <w:rStyle w:val="24"/>
                <w:rFonts w:ascii="Arial" w:hAnsi="Arial" w:cs="Arial"/>
                <w:sz w:val="22"/>
                <w:szCs w:val="22"/>
              </w:rPr>
              <w:t>трольно- измерительные материалы для тестирования</w:t>
            </w:r>
          </w:p>
        </w:tc>
      </w:tr>
      <w:tr w:rsidR="00301505" w:rsidRPr="007126F4" w:rsidTr="00DC0BA3">
        <w:tc>
          <w:tcPr>
            <w:tcW w:w="5070" w:type="dxa"/>
          </w:tcPr>
          <w:p w:rsidR="00301505" w:rsidRPr="007126F4" w:rsidRDefault="00301505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Style w:val="24"/>
                <w:rFonts w:ascii="Arial" w:hAnsi="Arial" w:cs="Arial"/>
                <w:sz w:val="22"/>
                <w:szCs w:val="22"/>
              </w:rPr>
              <w:t>Наличие обоснования перечня использу</w:t>
            </w:r>
            <w:r w:rsidRPr="007126F4">
              <w:rPr>
                <w:rStyle w:val="24"/>
                <w:rFonts w:ascii="Arial" w:hAnsi="Arial" w:cs="Arial"/>
                <w:sz w:val="22"/>
                <w:szCs w:val="22"/>
              </w:rPr>
              <w:t>е</w:t>
            </w:r>
            <w:r w:rsidRPr="007126F4">
              <w:rPr>
                <w:rStyle w:val="24"/>
                <w:rFonts w:ascii="Arial" w:hAnsi="Arial" w:cs="Arial"/>
                <w:sz w:val="22"/>
                <w:szCs w:val="22"/>
              </w:rPr>
              <w:t>мых учебных пособий</w:t>
            </w:r>
          </w:p>
        </w:tc>
        <w:tc>
          <w:tcPr>
            <w:tcW w:w="5070" w:type="dxa"/>
          </w:tcPr>
          <w:p w:rsidR="00301505" w:rsidRPr="007126F4" w:rsidRDefault="00301505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Style w:val="24"/>
                <w:rFonts w:ascii="Arial" w:hAnsi="Arial" w:cs="Arial"/>
                <w:sz w:val="22"/>
                <w:szCs w:val="22"/>
              </w:rPr>
              <w:t>Имеется. К утвержденному перечню и</w:t>
            </w:r>
            <w:r w:rsidRPr="007126F4">
              <w:rPr>
                <w:rStyle w:val="24"/>
                <w:rFonts w:ascii="Arial" w:hAnsi="Arial" w:cs="Arial"/>
                <w:sz w:val="22"/>
                <w:szCs w:val="22"/>
              </w:rPr>
              <w:t>с</w:t>
            </w:r>
            <w:r w:rsidRPr="007126F4">
              <w:rPr>
                <w:rStyle w:val="24"/>
                <w:rFonts w:ascii="Arial" w:hAnsi="Arial" w:cs="Arial"/>
                <w:sz w:val="22"/>
                <w:szCs w:val="22"/>
              </w:rPr>
              <w:t>пользуемых учебных пособий приводится обоснование выбора</w:t>
            </w:r>
          </w:p>
        </w:tc>
      </w:tr>
    </w:tbl>
    <w:p w:rsidR="00301505" w:rsidRPr="007126F4" w:rsidRDefault="00301505" w:rsidP="00301505">
      <w:pPr>
        <w:pStyle w:val="31"/>
        <w:shd w:val="clear" w:color="auto" w:fill="auto"/>
        <w:spacing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301505" w:rsidRPr="007126F4" w:rsidRDefault="00301505" w:rsidP="00301505">
      <w:pPr>
        <w:pStyle w:val="31"/>
        <w:shd w:val="clear" w:color="auto" w:fill="auto"/>
        <w:tabs>
          <w:tab w:val="left" w:pos="573"/>
        </w:tabs>
        <w:spacing w:after="0" w:line="276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7126F4">
        <w:rPr>
          <w:rFonts w:ascii="Arial" w:hAnsi="Arial" w:cs="Arial"/>
          <w:sz w:val="22"/>
          <w:szCs w:val="22"/>
        </w:rPr>
        <w:t xml:space="preserve">Данные о контингенте обучающихся и реализуемых программах </w:t>
      </w:r>
    </w:p>
    <w:p w:rsidR="00301505" w:rsidRPr="007126F4" w:rsidRDefault="00301505" w:rsidP="00301505">
      <w:pPr>
        <w:pStyle w:val="31"/>
        <w:shd w:val="clear" w:color="auto" w:fill="auto"/>
        <w:tabs>
          <w:tab w:val="left" w:pos="573"/>
        </w:tabs>
        <w:spacing w:after="0" w:line="276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7126F4">
        <w:rPr>
          <w:rFonts w:ascii="Arial" w:hAnsi="Arial" w:cs="Arial"/>
          <w:sz w:val="22"/>
          <w:szCs w:val="22"/>
        </w:rPr>
        <w:t xml:space="preserve">по состоянию на </w:t>
      </w:r>
      <w:r w:rsidR="005F4C6C">
        <w:rPr>
          <w:rFonts w:ascii="Arial" w:hAnsi="Arial" w:cs="Arial"/>
          <w:sz w:val="22"/>
          <w:szCs w:val="22"/>
        </w:rPr>
        <w:t>31</w:t>
      </w:r>
      <w:r w:rsidRPr="007126F4">
        <w:rPr>
          <w:rFonts w:ascii="Arial" w:hAnsi="Arial" w:cs="Arial"/>
          <w:sz w:val="22"/>
          <w:szCs w:val="22"/>
        </w:rPr>
        <w:t xml:space="preserve"> </w:t>
      </w:r>
      <w:r w:rsidR="005F4C6C">
        <w:rPr>
          <w:rFonts w:ascii="Arial" w:hAnsi="Arial" w:cs="Arial"/>
          <w:sz w:val="22"/>
          <w:szCs w:val="22"/>
        </w:rPr>
        <w:t xml:space="preserve">декабря </w:t>
      </w:r>
      <w:r w:rsidRPr="007126F4">
        <w:rPr>
          <w:rFonts w:ascii="Arial" w:hAnsi="Arial" w:cs="Arial"/>
          <w:sz w:val="22"/>
          <w:szCs w:val="22"/>
        </w:rPr>
        <w:t>20</w:t>
      </w:r>
      <w:r w:rsidR="00536755">
        <w:rPr>
          <w:rFonts w:ascii="Arial" w:hAnsi="Arial" w:cs="Arial"/>
          <w:sz w:val="22"/>
          <w:szCs w:val="22"/>
        </w:rPr>
        <w:t>2</w:t>
      </w:r>
      <w:r w:rsidR="002D5C48">
        <w:rPr>
          <w:rFonts w:ascii="Arial" w:hAnsi="Arial" w:cs="Arial"/>
          <w:sz w:val="22"/>
          <w:szCs w:val="22"/>
        </w:rPr>
        <w:t>1</w:t>
      </w:r>
      <w:r w:rsidRPr="007126F4">
        <w:rPr>
          <w:rFonts w:ascii="Arial" w:hAnsi="Arial" w:cs="Arial"/>
          <w:sz w:val="22"/>
          <w:szCs w:val="22"/>
        </w:rPr>
        <w:t xml:space="preserve"> года</w:t>
      </w:r>
    </w:p>
    <w:p w:rsidR="00301505" w:rsidRPr="006B726E" w:rsidRDefault="00301505" w:rsidP="00301505">
      <w:pPr>
        <w:pStyle w:val="31"/>
        <w:shd w:val="clear" w:color="auto" w:fill="auto"/>
        <w:tabs>
          <w:tab w:val="left" w:pos="573"/>
        </w:tabs>
        <w:spacing w:after="0" w:line="276" w:lineRule="auto"/>
        <w:ind w:firstLine="0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848"/>
        <w:gridCol w:w="4725"/>
      </w:tblGrid>
      <w:tr w:rsidR="00301505" w:rsidRPr="006B726E" w:rsidTr="00DC0BA3">
        <w:tc>
          <w:tcPr>
            <w:tcW w:w="4848" w:type="dxa"/>
          </w:tcPr>
          <w:p w:rsidR="00301505" w:rsidRPr="007126F4" w:rsidRDefault="00301505" w:rsidP="00DC0BA3">
            <w:pPr>
              <w:pStyle w:val="31"/>
              <w:shd w:val="clear" w:color="auto" w:fill="auto"/>
              <w:tabs>
                <w:tab w:val="left" w:pos="573"/>
              </w:tabs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 xml:space="preserve">Показатель </w:t>
            </w:r>
          </w:p>
        </w:tc>
        <w:tc>
          <w:tcPr>
            <w:tcW w:w="4725" w:type="dxa"/>
          </w:tcPr>
          <w:p w:rsidR="00301505" w:rsidRPr="007126F4" w:rsidRDefault="00301505" w:rsidP="00DC0BA3">
            <w:pPr>
              <w:pStyle w:val="31"/>
              <w:shd w:val="clear" w:color="auto" w:fill="auto"/>
              <w:tabs>
                <w:tab w:val="left" w:pos="573"/>
              </w:tabs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 xml:space="preserve">Количество </w:t>
            </w:r>
          </w:p>
        </w:tc>
      </w:tr>
      <w:tr w:rsidR="00301505" w:rsidTr="00DC0BA3">
        <w:tc>
          <w:tcPr>
            <w:tcW w:w="4848" w:type="dxa"/>
          </w:tcPr>
          <w:p w:rsidR="00301505" w:rsidRPr="007126F4" w:rsidRDefault="00301505" w:rsidP="002D5C48">
            <w:pPr>
              <w:pStyle w:val="31"/>
              <w:shd w:val="clear" w:color="auto" w:fill="auto"/>
              <w:tabs>
                <w:tab w:val="left" w:pos="573"/>
              </w:tabs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 xml:space="preserve">Всего </w:t>
            </w:r>
            <w:proofErr w:type="gramStart"/>
            <w:r w:rsidRPr="007126F4">
              <w:rPr>
                <w:rFonts w:ascii="Arial" w:hAnsi="Arial" w:cs="Arial"/>
                <w:sz w:val="22"/>
                <w:szCs w:val="22"/>
              </w:rPr>
              <w:t>обучающихся</w:t>
            </w:r>
            <w:proofErr w:type="gramEnd"/>
            <w:r w:rsidRPr="007126F4">
              <w:rPr>
                <w:rFonts w:ascii="Arial" w:hAnsi="Arial" w:cs="Arial"/>
                <w:sz w:val="22"/>
                <w:szCs w:val="22"/>
              </w:rPr>
              <w:t xml:space="preserve"> за период с 01.0</w:t>
            </w:r>
            <w:r w:rsidR="005F4C6C">
              <w:rPr>
                <w:rFonts w:ascii="Arial" w:hAnsi="Arial" w:cs="Arial"/>
                <w:sz w:val="22"/>
                <w:szCs w:val="22"/>
              </w:rPr>
              <w:t>1</w:t>
            </w:r>
            <w:r w:rsidRPr="007126F4">
              <w:rPr>
                <w:rFonts w:ascii="Arial" w:hAnsi="Arial" w:cs="Arial"/>
                <w:sz w:val="22"/>
                <w:szCs w:val="22"/>
              </w:rPr>
              <w:t>.20</w:t>
            </w:r>
            <w:r w:rsidR="00536755">
              <w:rPr>
                <w:rFonts w:ascii="Arial" w:hAnsi="Arial" w:cs="Arial"/>
                <w:sz w:val="22"/>
                <w:szCs w:val="22"/>
              </w:rPr>
              <w:t>2</w:t>
            </w:r>
            <w:r w:rsidR="002D5C48">
              <w:rPr>
                <w:rFonts w:ascii="Arial" w:hAnsi="Arial" w:cs="Arial"/>
                <w:sz w:val="22"/>
                <w:szCs w:val="22"/>
              </w:rPr>
              <w:t>1</w:t>
            </w:r>
            <w:r w:rsidRPr="007126F4">
              <w:rPr>
                <w:rFonts w:ascii="Arial" w:hAnsi="Arial" w:cs="Arial"/>
                <w:sz w:val="22"/>
                <w:szCs w:val="22"/>
              </w:rPr>
              <w:t xml:space="preserve"> по 31.</w:t>
            </w:r>
            <w:r w:rsidR="005F4C6C">
              <w:rPr>
                <w:rFonts w:ascii="Arial" w:hAnsi="Arial" w:cs="Arial"/>
                <w:sz w:val="22"/>
                <w:szCs w:val="22"/>
              </w:rPr>
              <w:t>12</w:t>
            </w:r>
            <w:r w:rsidRPr="007126F4">
              <w:rPr>
                <w:rFonts w:ascii="Arial" w:hAnsi="Arial" w:cs="Arial"/>
                <w:sz w:val="22"/>
                <w:szCs w:val="22"/>
              </w:rPr>
              <w:t>.20</w:t>
            </w:r>
            <w:r w:rsidR="00536755">
              <w:rPr>
                <w:rFonts w:ascii="Arial" w:hAnsi="Arial" w:cs="Arial"/>
                <w:sz w:val="22"/>
                <w:szCs w:val="22"/>
              </w:rPr>
              <w:t>2</w:t>
            </w:r>
            <w:r w:rsidR="002D5C4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25" w:type="dxa"/>
          </w:tcPr>
          <w:p w:rsidR="00301505" w:rsidRPr="007126F4" w:rsidRDefault="002D5C48" w:rsidP="00DC0BA3">
            <w:pPr>
              <w:pStyle w:val="31"/>
              <w:shd w:val="clear" w:color="auto" w:fill="auto"/>
              <w:tabs>
                <w:tab w:val="left" w:pos="573"/>
              </w:tabs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01505" w:rsidTr="00DC0BA3">
        <w:tc>
          <w:tcPr>
            <w:tcW w:w="4848" w:type="dxa"/>
          </w:tcPr>
          <w:p w:rsidR="00301505" w:rsidRPr="007126F4" w:rsidRDefault="00301505" w:rsidP="00DC0BA3">
            <w:pPr>
              <w:pStyle w:val="31"/>
              <w:shd w:val="clear" w:color="auto" w:fill="auto"/>
              <w:tabs>
                <w:tab w:val="left" w:pos="573"/>
              </w:tabs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 xml:space="preserve">Всего реализуемых программ </w:t>
            </w:r>
          </w:p>
        </w:tc>
        <w:tc>
          <w:tcPr>
            <w:tcW w:w="4725" w:type="dxa"/>
          </w:tcPr>
          <w:p w:rsidR="00301505" w:rsidRPr="007126F4" w:rsidRDefault="005F4C6C" w:rsidP="00DC0BA3">
            <w:pPr>
              <w:pStyle w:val="31"/>
              <w:shd w:val="clear" w:color="auto" w:fill="auto"/>
              <w:tabs>
                <w:tab w:val="left" w:pos="573"/>
              </w:tabs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01505" w:rsidTr="00DC0BA3">
        <w:tc>
          <w:tcPr>
            <w:tcW w:w="4848" w:type="dxa"/>
          </w:tcPr>
          <w:p w:rsidR="00301505" w:rsidRPr="007126F4" w:rsidRDefault="00301505" w:rsidP="00DC0BA3">
            <w:pPr>
              <w:pStyle w:val="31"/>
              <w:shd w:val="clear" w:color="auto" w:fill="auto"/>
              <w:tabs>
                <w:tab w:val="left" w:pos="573"/>
              </w:tabs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 xml:space="preserve">Кол-во </w:t>
            </w:r>
            <w:proofErr w:type="gramStart"/>
            <w:r w:rsidRPr="007126F4">
              <w:rPr>
                <w:rFonts w:ascii="Arial" w:hAnsi="Arial" w:cs="Arial"/>
                <w:sz w:val="22"/>
                <w:szCs w:val="22"/>
              </w:rPr>
              <w:t>обучающихся</w:t>
            </w:r>
            <w:proofErr w:type="gramEnd"/>
            <w:r w:rsidRPr="007126F4">
              <w:rPr>
                <w:rFonts w:ascii="Arial" w:hAnsi="Arial" w:cs="Arial"/>
                <w:sz w:val="22"/>
                <w:szCs w:val="22"/>
              </w:rPr>
              <w:t>, успешно прошедших курс обучения по дополнительной общео</w:t>
            </w:r>
            <w:r w:rsidRPr="007126F4">
              <w:rPr>
                <w:rFonts w:ascii="Arial" w:hAnsi="Arial" w:cs="Arial"/>
                <w:sz w:val="22"/>
                <w:szCs w:val="22"/>
              </w:rPr>
              <w:t>б</w:t>
            </w:r>
            <w:r w:rsidRPr="007126F4">
              <w:rPr>
                <w:rFonts w:ascii="Arial" w:hAnsi="Arial" w:cs="Arial"/>
                <w:sz w:val="22"/>
                <w:szCs w:val="22"/>
              </w:rPr>
              <w:t>разовательной программе «Иностранный язык (английский язык)»</w:t>
            </w:r>
          </w:p>
        </w:tc>
        <w:tc>
          <w:tcPr>
            <w:tcW w:w="4725" w:type="dxa"/>
          </w:tcPr>
          <w:p w:rsidR="00301505" w:rsidRPr="007126F4" w:rsidRDefault="002D5C48" w:rsidP="00DC0BA3">
            <w:pPr>
              <w:pStyle w:val="31"/>
              <w:shd w:val="clear" w:color="auto" w:fill="auto"/>
              <w:tabs>
                <w:tab w:val="left" w:pos="573"/>
              </w:tabs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37F67" w:rsidTr="00DC0BA3">
        <w:tc>
          <w:tcPr>
            <w:tcW w:w="4848" w:type="dxa"/>
          </w:tcPr>
          <w:p w:rsidR="00637F67" w:rsidRPr="007126F4" w:rsidRDefault="00637F67" w:rsidP="00DC0BA3">
            <w:pPr>
              <w:pStyle w:val="31"/>
              <w:shd w:val="clear" w:color="auto" w:fill="auto"/>
              <w:tabs>
                <w:tab w:val="left" w:pos="573"/>
              </w:tabs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126F4">
              <w:rPr>
                <w:rFonts w:ascii="Arial" w:hAnsi="Arial" w:cs="Arial"/>
                <w:sz w:val="22"/>
                <w:szCs w:val="22"/>
              </w:rPr>
              <w:t>Кол-во обучающихся, успешно прошедших курс обучения по дополнительной общео</w:t>
            </w:r>
            <w:r w:rsidRPr="007126F4">
              <w:rPr>
                <w:rFonts w:ascii="Arial" w:hAnsi="Arial" w:cs="Arial"/>
                <w:sz w:val="22"/>
                <w:szCs w:val="22"/>
              </w:rPr>
              <w:t>б</w:t>
            </w:r>
            <w:r w:rsidRPr="007126F4">
              <w:rPr>
                <w:rFonts w:ascii="Arial" w:hAnsi="Arial" w:cs="Arial"/>
                <w:sz w:val="22"/>
                <w:szCs w:val="22"/>
              </w:rPr>
              <w:t xml:space="preserve">разовательной программе </w:t>
            </w:r>
            <w:r>
              <w:rPr>
                <w:rFonts w:ascii="Arial" w:hAnsi="Arial" w:cs="Arial"/>
                <w:sz w:val="22"/>
                <w:szCs w:val="22"/>
              </w:rPr>
              <w:t>«</w:t>
            </w:r>
            <w:r w:rsidRPr="00D11B58">
              <w:rPr>
                <w:rFonts w:ascii="Arial" w:hAnsi="Arial" w:cs="Arial"/>
                <w:sz w:val="22"/>
                <w:szCs w:val="22"/>
              </w:rPr>
              <w:t xml:space="preserve">Иностранный язык для взрослых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D11B58">
              <w:rPr>
                <w:rFonts w:ascii="Arial" w:hAnsi="Arial" w:cs="Arial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</w:rPr>
              <w:t xml:space="preserve">» </w:t>
            </w:r>
            <w:r w:rsidRPr="007126F4">
              <w:rPr>
                <w:rFonts w:ascii="Arial" w:hAnsi="Arial" w:cs="Arial"/>
                <w:sz w:val="22"/>
                <w:szCs w:val="22"/>
              </w:rPr>
              <w:t>(английский язык)</w:t>
            </w:r>
            <w:proofErr w:type="gramEnd"/>
          </w:p>
        </w:tc>
        <w:tc>
          <w:tcPr>
            <w:tcW w:w="4725" w:type="dxa"/>
          </w:tcPr>
          <w:p w:rsidR="00637F67" w:rsidRDefault="002D5C48" w:rsidP="00DC0BA3">
            <w:pPr>
              <w:pStyle w:val="31"/>
              <w:shd w:val="clear" w:color="auto" w:fill="auto"/>
              <w:tabs>
                <w:tab w:val="left" w:pos="573"/>
              </w:tabs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F4C6C" w:rsidTr="00DC0BA3">
        <w:tc>
          <w:tcPr>
            <w:tcW w:w="4848" w:type="dxa"/>
          </w:tcPr>
          <w:p w:rsidR="005F4C6C" w:rsidRPr="007126F4" w:rsidRDefault="005F4C6C" w:rsidP="00DC0BA3">
            <w:pPr>
              <w:pStyle w:val="31"/>
              <w:shd w:val="clear" w:color="auto" w:fill="auto"/>
              <w:tabs>
                <w:tab w:val="left" w:pos="573"/>
              </w:tabs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126F4">
              <w:rPr>
                <w:rFonts w:ascii="Arial" w:hAnsi="Arial" w:cs="Arial"/>
                <w:sz w:val="22"/>
                <w:szCs w:val="22"/>
              </w:rPr>
              <w:t>Кол-во обучающихся, успешно прошедших курс обучения по дополнительной общео</w:t>
            </w:r>
            <w:r w:rsidRPr="007126F4">
              <w:rPr>
                <w:rFonts w:ascii="Arial" w:hAnsi="Arial" w:cs="Arial"/>
                <w:sz w:val="22"/>
                <w:szCs w:val="22"/>
              </w:rPr>
              <w:t>б</w:t>
            </w:r>
            <w:r w:rsidRPr="007126F4">
              <w:rPr>
                <w:rFonts w:ascii="Arial" w:hAnsi="Arial" w:cs="Arial"/>
                <w:sz w:val="22"/>
                <w:szCs w:val="22"/>
              </w:rPr>
              <w:t xml:space="preserve">разовательной программе </w:t>
            </w:r>
            <w:r>
              <w:rPr>
                <w:rFonts w:ascii="Arial" w:hAnsi="Arial" w:cs="Arial"/>
                <w:sz w:val="22"/>
                <w:szCs w:val="22"/>
              </w:rPr>
              <w:t>«</w:t>
            </w:r>
            <w:r w:rsidRPr="00D11B58">
              <w:rPr>
                <w:rFonts w:ascii="Arial" w:hAnsi="Arial" w:cs="Arial"/>
                <w:sz w:val="22"/>
                <w:szCs w:val="22"/>
              </w:rPr>
              <w:t xml:space="preserve">Иностранный язык для взрослых </w:t>
            </w:r>
            <w:r>
              <w:rPr>
                <w:rFonts w:ascii="Arial" w:hAnsi="Arial" w:cs="Arial"/>
                <w:sz w:val="22"/>
                <w:szCs w:val="22"/>
              </w:rPr>
              <w:t xml:space="preserve">– 2» </w:t>
            </w:r>
            <w:r w:rsidRPr="007126F4">
              <w:rPr>
                <w:rFonts w:ascii="Arial" w:hAnsi="Arial" w:cs="Arial"/>
                <w:sz w:val="22"/>
                <w:szCs w:val="22"/>
              </w:rPr>
              <w:t>(английский язык)</w:t>
            </w:r>
            <w:proofErr w:type="gramEnd"/>
          </w:p>
        </w:tc>
        <w:tc>
          <w:tcPr>
            <w:tcW w:w="4725" w:type="dxa"/>
          </w:tcPr>
          <w:p w:rsidR="005F4C6C" w:rsidRDefault="002D5C48" w:rsidP="00DC0BA3">
            <w:pPr>
              <w:pStyle w:val="31"/>
              <w:shd w:val="clear" w:color="auto" w:fill="auto"/>
              <w:tabs>
                <w:tab w:val="left" w:pos="573"/>
              </w:tabs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301505" w:rsidRPr="00EB4CA1" w:rsidRDefault="00301505" w:rsidP="00301505">
      <w:pPr>
        <w:spacing w:line="276" w:lineRule="auto"/>
        <w:rPr>
          <w:sz w:val="28"/>
          <w:szCs w:val="28"/>
        </w:rPr>
      </w:pPr>
    </w:p>
    <w:p w:rsidR="005B043A" w:rsidRPr="00A831F9" w:rsidRDefault="005B043A" w:rsidP="00167668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5B043A" w:rsidRDefault="00167668" w:rsidP="00167668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П</w:t>
      </w:r>
      <w:r w:rsidR="005B043A" w:rsidRPr="003D5750">
        <w:rPr>
          <w:rFonts w:ascii="Arial" w:hAnsi="Arial" w:cs="Arial"/>
          <w:sz w:val="22"/>
          <w:szCs w:val="22"/>
        </w:rPr>
        <w:t>рограмм</w:t>
      </w:r>
      <w:r w:rsidR="005B043A">
        <w:rPr>
          <w:rFonts w:ascii="Arial" w:hAnsi="Arial" w:cs="Arial"/>
          <w:sz w:val="22"/>
          <w:szCs w:val="22"/>
        </w:rPr>
        <w:t>а</w:t>
      </w:r>
      <w:r w:rsidR="005B043A" w:rsidRPr="003D5750">
        <w:rPr>
          <w:rFonts w:ascii="Arial" w:hAnsi="Arial" w:cs="Arial"/>
          <w:sz w:val="22"/>
          <w:szCs w:val="22"/>
        </w:rPr>
        <w:t xml:space="preserve"> включа</w:t>
      </w:r>
      <w:r w:rsidR="005B043A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т</w:t>
      </w:r>
      <w:r w:rsidR="005B043A" w:rsidRPr="003D5750">
        <w:rPr>
          <w:rFonts w:ascii="Arial" w:hAnsi="Arial" w:cs="Arial"/>
          <w:sz w:val="22"/>
          <w:szCs w:val="22"/>
        </w:rPr>
        <w:t xml:space="preserve">: </w:t>
      </w:r>
      <w:r w:rsidR="005B043A">
        <w:rPr>
          <w:rFonts w:ascii="Arial" w:hAnsi="Arial" w:cs="Arial"/>
          <w:sz w:val="22"/>
          <w:szCs w:val="22"/>
        </w:rPr>
        <w:t>описание программы, её цели и задачи, сроки освоения, планируемые результаты обучения</w:t>
      </w:r>
      <w:r w:rsidR="005B043A" w:rsidRPr="003D5750">
        <w:rPr>
          <w:rFonts w:ascii="Arial" w:hAnsi="Arial" w:cs="Arial"/>
          <w:sz w:val="22"/>
          <w:szCs w:val="22"/>
        </w:rPr>
        <w:t xml:space="preserve">, </w:t>
      </w:r>
      <w:r w:rsidR="005B043A">
        <w:rPr>
          <w:rFonts w:ascii="Arial" w:hAnsi="Arial" w:cs="Arial"/>
          <w:sz w:val="22"/>
          <w:szCs w:val="22"/>
        </w:rPr>
        <w:t xml:space="preserve">методы обучения, требования к уровню подготовки, </w:t>
      </w:r>
      <w:r w:rsidR="005B043A" w:rsidRPr="003D5750">
        <w:rPr>
          <w:rFonts w:ascii="Arial" w:hAnsi="Arial" w:cs="Arial"/>
          <w:sz w:val="22"/>
          <w:szCs w:val="22"/>
        </w:rPr>
        <w:t xml:space="preserve">учебный план, </w:t>
      </w:r>
      <w:r w:rsidR="005B043A">
        <w:rPr>
          <w:rFonts w:ascii="Arial" w:hAnsi="Arial" w:cs="Arial"/>
          <w:sz w:val="22"/>
          <w:szCs w:val="22"/>
        </w:rPr>
        <w:t>задания для промежуточной и итоговой аттестаций</w:t>
      </w:r>
      <w:r w:rsidR="005B043A" w:rsidRPr="003D5750">
        <w:rPr>
          <w:rFonts w:ascii="Arial" w:hAnsi="Arial" w:cs="Arial"/>
          <w:sz w:val="22"/>
          <w:szCs w:val="22"/>
        </w:rPr>
        <w:t xml:space="preserve">, </w:t>
      </w:r>
      <w:r w:rsidR="005B043A">
        <w:rPr>
          <w:rFonts w:ascii="Arial" w:hAnsi="Arial" w:cs="Arial"/>
          <w:sz w:val="22"/>
          <w:szCs w:val="22"/>
        </w:rPr>
        <w:t>нормативные док</w:t>
      </w:r>
      <w:r w:rsidR="005B043A">
        <w:rPr>
          <w:rFonts w:ascii="Arial" w:hAnsi="Arial" w:cs="Arial"/>
          <w:sz w:val="22"/>
          <w:szCs w:val="22"/>
        </w:rPr>
        <w:t>у</w:t>
      </w:r>
      <w:r w:rsidR="005B043A">
        <w:rPr>
          <w:rFonts w:ascii="Arial" w:hAnsi="Arial" w:cs="Arial"/>
          <w:sz w:val="22"/>
          <w:szCs w:val="22"/>
        </w:rPr>
        <w:t>менты и справочная литература</w:t>
      </w:r>
      <w:r w:rsidR="005B043A" w:rsidRPr="003D5750">
        <w:rPr>
          <w:rFonts w:ascii="Arial" w:hAnsi="Arial" w:cs="Arial"/>
          <w:sz w:val="22"/>
          <w:szCs w:val="22"/>
        </w:rPr>
        <w:t>.</w:t>
      </w:r>
      <w:proofErr w:type="gramEnd"/>
    </w:p>
    <w:p w:rsidR="005B043A" w:rsidRDefault="005B043A" w:rsidP="0016766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D5750">
        <w:rPr>
          <w:rFonts w:ascii="Arial" w:hAnsi="Arial" w:cs="Arial"/>
          <w:sz w:val="22"/>
          <w:szCs w:val="22"/>
        </w:rPr>
        <w:t xml:space="preserve">При разработке </w:t>
      </w:r>
      <w:r>
        <w:rPr>
          <w:rFonts w:ascii="Arial" w:hAnsi="Arial" w:cs="Arial"/>
          <w:sz w:val="22"/>
          <w:szCs w:val="22"/>
        </w:rPr>
        <w:t xml:space="preserve">дополнительных </w:t>
      </w:r>
      <w:r w:rsidRPr="003D5750">
        <w:rPr>
          <w:rFonts w:ascii="Arial" w:hAnsi="Arial" w:cs="Arial"/>
          <w:sz w:val="22"/>
          <w:szCs w:val="22"/>
        </w:rPr>
        <w:t xml:space="preserve">программ учитываются: </w:t>
      </w:r>
      <w:r>
        <w:rPr>
          <w:rFonts w:ascii="Arial" w:hAnsi="Arial" w:cs="Arial"/>
          <w:sz w:val="22"/>
          <w:szCs w:val="22"/>
        </w:rPr>
        <w:t>нормы действующего з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конодательства в РФ, </w:t>
      </w:r>
      <w:r w:rsidRPr="003D5750">
        <w:rPr>
          <w:rFonts w:ascii="Arial" w:hAnsi="Arial" w:cs="Arial"/>
          <w:sz w:val="22"/>
          <w:szCs w:val="22"/>
        </w:rPr>
        <w:t xml:space="preserve">содержание </w:t>
      </w:r>
      <w:r>
        <w:rPr>
          <w:rFonts w:ascii="Arial" w:hAnsi="Arial" w:cs="Arial"/>
          <w:sz w:val="22"/>
          <w:szCs w:val="22"/>
        </w:rPr>
        <w:t>методических</w:t>
      </w:r>
      <w:r w:rsidRPr="003D5750">
        <w:rPr>
          <w:rFonts w:ascii="Arial" w:hAnsi="Arial" w:cs="Arial"/>
          <w:sz w:val="22"/>
          <w:szCs w:val="22"/>
        </w:rPr>
        <w:t xml:space="preserve"> и учебных пособий; требования </w:t>
      </w:r>
      <w:r>
        <w:rPr>
          <w:rFonts w:ascii="Arial" w:hAnsi="Arial" w:cs="Arial"/>
          <w:sz w:val="22"/>
          <w:szCs w:val="22"/>
        </w:rPr>
        <w:t>заказч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ков образовательных услуг</w:t>
      </w:r>
      <w:r w:rsidRPr="003D5750">
        <w:rPr>
          <w:rFonts w:ascii="Arial" w:hAnsi="Arial" w:cs="Arial"/>
          <w:sz w:val="22"/>
          <w:szCs w:val="22"/>
        </w:rPr>
        <w:t>; материальные и информационные возможности Уч</w:t>
      </w:r>
      <w:r>
        <w:rPr>
          <w:rFonts w:ascii="Arial" w:hAnsi="Arial" w:cs="Arial"/>
          <w:sz w:val="22"/>
          <w:szCs w:val="22"/>
        </w:rPr>
        <w:t>реждения</w:t>
      </w:r>
      <w:r w:rsidRPr="003D5750">
        <w:rPr>
          <w:rFonts w:ascii="Arial" w:hAnsi="Arial" w:cs="Arial"/>
          <w:sz w:val="22"/>
          <w:szCs w:val="22"/>
        </w:rPr>
        <w:t xml:space="preserve">; новейшие </w:t>
      </w:r>
      <w:r>
        <w:rPr>
          <w:rFonts w:ascii="Arial" w:hAnsi="Arial" w:cs="Arial"/>
          <w:sz w:val="22"/>
          <w:szCs w:val="22"/>
        </w:rPr>
        <w:t xml:space="preserve">отечественные и зарубежные </w:t>
      </w:r>
      <w:r w:rsidRPr="003D5750">
        <w:rPr>
          <w:rFonts w:ascii="Arial" w:hAnsi="Arial" w:cs="Arial"/>
          <w:sz w:val="22"/>
          <w:szCs w:val="22"/>
        </w:rPr>
        <w:t>достижения.</w:t>
      </w:r>
    </w:p>
    <w:p w:rsidR="005B043A" w:rsidRPr="0061079E" w:rsidRDefault="005B043A" w:rsidP="0016766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1079E">
        <w:rPr>
          <w:rFonts w:ascii="Arial" w:hAnsi="Arial" w:cs="Arial"/>
          <w:sz w:val="22"/>
          <w:szCs w:val="22"/>
        </w:rPr>
        <w:t xml:space="preserve">Проводится проверка содержания </w:t>
      </w:r>
      <w:r>
        <w:rPr>
          <w:rFonts w:ascii="Arial" w:hAnsi="Arial" w:cs="Arial"/>
          <w:sz w:val="22"/>
          <w:szCs w:val="22"/>
        </w:rPr>
        <w:t xml:space="preserve">дополнительных </w:t>
      </w:r>
      <w:r w:rsidRPr="003D5750">
        <w:rPr>
          <w:rFonts w:ascii="Arial" w:hAnsi="Arial" w:cs="Arial"/>
          <w:sz w:val="22"/>
          <w:szCs w:val="22"/>
        </w:rPr>
        <w:t>программ</w:t>
      </w:r>
      <w:r w:rsidRPr="0061079E">
        <w:rPr>
          <w:rFonts w:ascii="Arial" w:hAnsi="Arial" w:cs="Arial"/>
          <w:sz w:val="22"/>
          <w:szCs w:val="22"/>
        </w:rPr>
        <w:t xml:space="preserve"> на актуальность и соответствие изменениям в законодательстве, обновляется перечень учебной литерат</w:t>
      </w:r>
      <w:r w:rsidRPr="0061079E">
        <w:rPr>
          <w:rFonts w:ascii="Arial" w:hAnsi="Arial" w:cs="Arial"/>
          <w:sz w:val="22"/>
          <w:szCs w:val="22"/>
        </w:rPr>
        <w:t>у</w:t>
      </w:r>
      <w:r w:rsidRPr="0061079E">
        <w:rPr>
          <w:rFonts w:ascii="Arial" w:hAnsi="Arial" w:cs="Arial"/>
          <w:sz w:val="22"/>
          <w:szCs w:val="22"/>
        </w:rPr>
        <w:t>ры.</w:t>
      </w:r>
    </w:p>
    <w:p w:rsidR="005B043A" w:rsidRDefault="005B043A" w:rsidP="0016766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F96DAC">
        <w:rPr>
          <w:rFonts w:ascii="Arial" w:hAnsi="Arial" w:cs="Arial"/>
          <w:sz w:val="22"/>
          <w:szCs w:val="22"/>
        </w:rPr>
        <w:t xml:space="preserve">По </w:t>
      </w:r>
      <w:r>
        <w:rPr>
          <w:rFonts w:ascii="Arial" w:hAnsi="Arial" w:cs="Arial"/>
          <w:sz w:val="22"/>
          <w:szCs w:val="22"/>
        </w:rPr>
        <w:t xml:space="preserve">программам </w:t>
      </w:r>
      <w:r w:rsidRPr="00F96DAC">
        <w:rPr>
          <w:rFonts w:ascii="Arial" w:hAnsi="Arial" w:cs="Arial"/>
          <w:sz w:val="22"/>
          <w:szCs w:val="22"/>
        </w:rPr>
        <w:t xml:space="preserve">и </w:t>
      </w:r>
      <w:r>
        <w:rPr>
          <w:rFonts w:ascii="Arial" w:hAnsi="Arial" w:cs="Arial"/>
          <w:sz w:val="22"/>
          <w:szCs w:val="22"/>
        </w:rPr>
        <w:t xml:space="preserve">отдельным </w:t>
      </w:r>
      <w:r w:rsidRPr="00F96D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тематик</w:t>
      </w:r>
      <w:r w:rsidRPr="00F96DAC">
        <w:rPr>
          <w:rFonts w:ascii="Arial" w:hAnsi="Arial" w:cs="Arial"/>
          <w:sz w:val="22"/>
          <w:szCs w:val="22"/>
        </w:rPr>
        <w:t>ам разрабатываются и обновляются ко</w:t>
      </w:r>
      <w:r w:rsidRPr="00F96DAC">
        <w:rPr>
          <w:rFonts w:ascii="Arial" w:hAnsi="Arial" w:cs="Arial"/>
          <w:sz w:val="22"/>
          <w:szCs w:val="22"/>
        </w:rPr>
        <w:t>м</w:t>
      </w:r>
      <w:r w:rsidRPr="00F96DAC">
        <w:rPr>
          <w:rFonts w:ascii="Arial" w:hAnsi="Arial" w:cs="Arial"/>
          <w:sz w:val="22"/>
          <w:szCs w:val="22"/>
        </w:rPr>
        <w:t xml:space="preserve">плекты учебно-программной документации. </w:t>
      </w:r>
    </w:p>
    <w:p w:rsidR="005B043A" w:rsidRDefault="005B043A" w:rsidP="0016766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1079E">
        <w:rPr>
          <w:rFonts w:ascii="Arial" w:hAnsi="Arial" w:cs="Arial"/>
          <w:sz w:val="22"/>
          <w:szCs w:val="22"/>
        </w:rPr>
        <w:t>Освоение дополнительной программы завершается итоговой аттестацией</w:t>
      </w:r>
      <w:r w:rsidRPr="0061079E">
        <w:rPr>
          <w:rFonts w:ascii="Arial" w:eastAsia="Calibri" w:hAnsi="Arial" w:cs="Arial"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3D5750">
        <w:rPr>
          <w:rFonts w:ascii="Arial" w:eastAsia="Calibri" w:hAnsi="Arial" w:cs="Arial"/>
          <w:sz w:val="22"/>
          <w:szCs w:val="22"/>
        </w:rPr>
        <w:t>В с</w:t>
      </w:r>
      <w:r w:rsidRPr="003D5750">
        <w:rPr>
          <w:rFonts w:ascii="Arial" w:eastAsia="Calibri" w:hAnsi="Arial" w:cs="Arial"/>
          <w:sz w:val="22"/>
          <w:szCs w:val="22"/>
        </w:rPr>
        <w:t>о</w:t>
      </w:r>
      <w:r w:rsidRPr="003D5750">
        <w:rPr>
          <w:rFonts w:ascii="Arial" w:eastAsia="Calibri" w:hAnsi="Arial" w:cs="Arial"/>
          <w:sz w:val="22"/>
          <w:szCs w:val="22"/>
        </w:rPr>
        <w:t xml:space="preserve">став комиссии </w:t>
      </w:r>
      <w:r>
        <w:rPr>
          <w:rFonts w:ascii="Arial" w:eastAsia="Calibri" w:hAnsi="Arial" w:cs="Arial"/>
          <w:sz w:val="22"/>
          <w:szCs w:val="22"/>
        </w:rPr>
        <w:t xml:space="preserve">по итоговой проверке знаний </w:t>
      </w:r>
      <w:r w:rsidR="00343429">
        <w:rPr>
          <w:rFonts w:ascii="Arial" w:eastAsia="Calibri" w:hAnsi="Arial" w:cs="Arial"/>
          <w:sz w:val="22"/>
          <w:szCs w:val="22"/>
        </w:rPr>
        <w:t>входят не менее 2</w:t>
      </w:r>
      <w:r w:rsidRPr="003D5750">
        <w:rPr>
          <w:rFonts w:ascii="Arial" w:eastAsia="Calibri" w:hAnsi="Arial" w:cs="Arial"/>
          <w:sz w:val="22"/>
          <w:szCs w:val="22"/>
        </w:rPr>
        <w:t>-х человек:</w:t>
      </w:r>
      <w:r w:rsidRPr="003D5750">
        <w:rPr>
          <w:rFonts w:ascii="Arial" w:hAnsi="Arial" w:cs="Arial"/>
          <w:sz w:val="22"/>
          <w:szCs w:val="22"/>
        </w:rPr>
        <w:t xml:space="preserve"> </w:t>
      </w:r>
      <w:r w:rsidRPr="003D5750">
        <w:rPr>
          <w:rFonts w:ascii="Arial" w:eastAsia="Calibri" w:hAnsi="Arial" w:cs="Arial"/>
          <w:sz w:val="22"/>
          <w:szCs w:val="22"/>
        </w:rPr>
        <w:t xml:space="preserve"> председатель комиссии;</w:t>
      </w:r>
      <w:r w:rsidRPr="003D5750">
        <w:rPr>
          <w:rFonts w:ascii="Arial" w:hAnsi="Arial" w:cs="Arial"/>
          <w:sz w:val="22"/>
          <w:szCs w:val="22"/>
        </w:rPr>
        <w:t xml:space="preserve"> </w:t>
      </w:r>
      <w:r w:rsidRPr="003D5750">
        <w:rPr>
          <w:rFonts w:ascii="Arial" w:eastAsia="Calibri" w:hAnsi="Arial" w:cs="Arial"/>
          <w:sz w:val="22"/>
          <w:szCs w:val="22"/>
        </w:rPr>
        <w:t>члены  комиссии</w:t>
      </w:r>
      <w:r>
        <w:rPr>
          <w:rFonts w:ascii="Arial" w:eastAsia="Calibri" w:hAnsi="Arial" w:cs="Arial"/>
          <w:sz w:val="22"/>
          <w:szCs w:val="22"/>
        </w:rPr>
        <w:t xml:space="preserve">, в том числе </w:t>
      </w:r>
      <w:r>
        <w:rPr>
          <w:rFonts w:ascii="Arial" w:hAnsi="Arial" w:cs="Arial"/>
          <w:sz w:val="22"/>
          <w:szCs w:val="22"/>
        </w:rPr>
        <w:t>преподаватель учебной группы</w:t>
      </w:r>
      <w:r w:rsidRPr="003D5750">
        <w:rPr>
          <w:rFonts w:ascii="Arial" w:eastAsia="Calibri" w:hAnsi="Arial" w:cs="Arial"/>
          <w:sz w:val="22"/>
          <w:szCs w:val="22"/>
        </w:rPr>
        <w:t>.</w:t>
      </w:r>
      <w:r w:rsidRPr="003D5750">
        <w:rPr>
          <w:rFonts w:ascii="Arial" w:hAnsi="Arial" w:cs="Arial"/>
          <w:sz w:val="22"/>
          <w:szCs w:val="22"/>
        </w:rPr>
        <w:t xml:space="preserve"> </w:t>
      </w:r>
      <w:r w:rsidRPr="003D5750">
        <w:rPr>
          <w:rFonts w:ascii="Arial" w:eastAsia="Calibri" w:hAnsi="Arial" w:cs="Arial"/>
          <w:sz w:val="22"/>
          <w:szCs w:val="22"/>
        </w:rPr>
        <w:t>Решение коми</w:t>
      </w:r>
      <w:r w:rsidRPr="003D5750">
        <w:rPr>
          <w:rFonts w:ascii="Arial" w:eastAsia="Calibri" w:hAnsi="Arial" w:cs="Arial"/>
          <w:sz w:val="22"/>
          <w:szCs w:val="22"/>
        </w:rPr>
        <w:t>с</w:t>
      </w:r>
      <w:r w:rsidRPr="003D5750">
        <w:rPr>
          <w:rFonts w:ascii="Arial" w:eastAsia="Calibri" w:hAnsi="Arial" w:cs="Arial"/>
          <w:sz w:val="22"/>
          <w:szCs w:val="22"/>
        </w:rPr>
        <w:t>сии о про</w:t>
      </w:r>
      <w:r>
        <w:rPr>
          <w:rFonts w:ascii="Arial" w:eastAsia="Calibri" w:hAnsi="Arial" w:cs="Arial"/>
          <w:sz w:val="22"/>
          <w:szCs w:val="22"/>
        </w:rPr>
        <w:t>хождении</w:t>
      </w:r>
      <w:r w:rsidRPr="003D5750">
        <w:rPr>
          <w:rFonts w:ascii="Arial" w:eastAsia="Calibri" w:hAnsi="Arial" w:cs="Arial"/>
          <w:sz w:val="22"/>
          <w:szCs w:val="22"/>
        </w:rPr>
        <w:t xml:space="preserve"> итогов</w:t>
      </w:r>
      <w:r>
        <w:rPr>
          <w:rFonts w:ascii="Arial" w:eastAsia="Calibri" w:hAnsi="Arial" w:cs="Arial"/>
          <w:sz w:val="22"/>
          <w:szCs w:val="22"/>
        </w:rPr>
        <w:t>ой</w:t>
      </w:r>
      <w:r w:rsidRPr="003D5750">
        <w:rPr>
          <w:rFonts w:ascii="Arial" w:eastAsia="Calibri" w:hAnsi="Arial" w:cs="Arial"/>
          <w:sz w:val="22"/>
          <w:szCs w:val="22"/>
        </w:rPr>
        <w:t xml:space="preserve"> аттестаци</w:t>
      </w:r>
      <w:r>
        <w:rPr>
          <w:rFonts w:ascii="Arial" w:eastAsia="Calibri" w:hAnsi="Arial" w:cs="Arial"/>
          <w:sz w:val="22"/>
          <w:szCs w:val="22"/>
        </w:rPr>
        <w:t>и</w:t>
      </w:r>
      <w:r w:rsidRPr="003D5750">
        <w:rPr>
          <w:rFonts w:ascii="Arial" w:eastAsia="Calibri" w:hAnsi="Arial" w:cs="Arial"/>
          <w:sz w:val="22"/>
          <w:szCs w:val="22"/>
        </w:rPr>
        <w:t xml:space="preserve"> и выдаче документа установлен</w:t>
      </w:r>
      <w:r w:rsidR="00167668">
        <w:rPr>
          <w:rFonts w:ascii="Arial" w:eastAsia="Calibri" w:hAnsi="Arial" w:cs="Arial"/>
          <w:sz w:val="22"/>
          <w:szCs w:val="22"/>
        </w:rPr>
        <w:t>ного образца</w:t>
      </w:r>
      <w:r w:rsidRPr="003D5750">
        <w:rPr>
          <w:rFonts w:ascii="Arial" w:eastAsia="Calibri" w:hAnsi="Arial" w:cs="Arial"/>
          <w:sz w:val="22"/>
          <w:szCs w:val="22"/>
        </w:rPr>
        <w:t xml:space="preserve"> фиксируется в протоколе</w:t>
      </w:r>
      <w:r>
        <w:rPr>
          <w:rFonts w:ascii="Arial" w:eastAsia="Calibri" w:hAnsi="Arial" w:cs="Arial"/>
          <w:sz w:val="22"/>
          <w:szCs w:val="22"/>
        </w:rPr>
        <w:t xml:space="preserve"> заседания </w:t>
      </w:r>
      <w:r w:rsidRPr="003D5750">
        <w:rPr>
          <w:rFonts w:ascii="Arial" w:eastAsia="Calibri" w:hAnsi="Arial" w:cs="Arial"/>
          <w:sz w:val="22"/>
          <w:szCs w:val="22"/>
        </w:rPr>
        <w:t xml:space="preserve">комиссии </w:t>
      </w:r>
      <w:r>
        <w:rPr>
          <w:rFonts w:ascii="Arial" w:eastAsia="Calibri" w:hAnsi="Arial" w:cs="Arial"/>
          <w:sz w:val="22"/>
          <w:szCs w:val="22"/>
        </w:rPr>
        <w:t>по итоговой проверке знаний</w:t>
      </w:r>
      <w:r w:rsidRPr="003D5750">
        <w:rPr>
          <w:rFonts w:ascii="Arial" w:hAnsi="Arial" w:cs="Arial"/>
          <w:sz w:val="22"/>
          <w:szCs w:val="22"/>
        </w:rPr>
        <w:t xml:space="preserve">.  </w:t>
      </w:r>
    </w:p>
    <w:p w:rsidR="005B043A" w:rsidRDefault="005B043A" w:rsidP="005B043A">
      <w:pPr>
        <w:ind w:firstLine="480"/>
        <w:jc w:val="both"/>
        <w:rPr>
          <w:rFonts w:ascii="Arial" w:hAnsi="Arial" w:cs="Arial"/>
          <w:sz w:val="22"/>
          <w:szCs w:val="22"/>
        </w:rPr>
      </w:pPr>
    </w:p>
    <w:p w:rsidR="005B043A" w:rsidRPr="00E108FC" w:rsidRDefault="005B043A" w:rsidP="00167668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108FC">
        <w:rPr>
          <w:rFonts w:ascii="Arial" w:hAnsi="Arial" w:cs="Arial"/>
          <w:b/>
          <w:sz w:val="22"/>
          <w:szCs w:val="22"/>
        </w:rPr>
        <w:t>Данные о контингенте обучающихся и формах обучения</w:t>
      </w:r>
    </w:p>
    <w:p w:rsidR="005B043A" w:rsidRPr="00721836" w:rsidRDefault="005B043A" w:rsidP="005B043A">
      <w:pPr>
        <w:ind w:firstLine="480"/>
        <w:jc w:val="both"/>
        <w:rPr>
          <w:rFonts w:ascii="Arial" w:hAnsi="Arial" w:cs="Arial"/>
          <w:sz w:val="16"/>
          <w:szCs w:val="16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6347"/>
        <w:gridCol w:w="1571"/>
        <w:gridCol w:w="1122"/>
      </w:tblGrid>
      <w:tr w:rsidR="005B043A" w:rsidRPr="00D84EBB" w:rsidTr="00D025CC">
        <w:tc>
          <w:tcPr>
            <w:tcW w:w="565" w:type="dxa"/>
            <w:shd w:val="clear" w:color="auto" w:fill="auto"/>
          </w:tcPr>
          <w:p w:rsidR="005B043A" w:rsidRPr="00D84EBB" w:rsidRDefault="005B043A" w:rsidP="005B04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EBB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6347" w:type="dxa"/>
            <w:shd w:val="clear" w:color="auto" w:fill="auto"/>
          </w:tcPr>
          <w:p w:rsidR="005B043A" w:rsidRPr="00D84EBB" w:rsidRDefault="005B043A" w:rsidP="005B04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EBB">
              <w:rPr>
                <w:rFonts w:ascii="Arial" w:hAnsi="Arial" w:cs="Arial"/>
                <w:b/>
                <w:sz w:val="22"/>
                <w:szCs w:val="22"/>
              </w:rPr>
              <w:t>Показатель</w:t>
            </w:r>
          </w:p>
        </w:tc>
        <w:tc>
          <w:tcPr>
            <w:tcW w:w="1571" w:type="dxa"/>
            <w:shd w:val="clear" w:color="auto" w:fill="auto"/>
          </w:tcPr>
          <w:p w:rsidR="005B043A" w:rsidRPr="00716569" w:rsidRDefault="005B043A" w:rsidP="005B04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EBB">
              <w:rPr>
                <w:rFonts w:ascii="Arial" w:hAnsi="Arial" w:cs="Arial"/>
                <w:b/>
                <w:sz w:val="22"/>
                <w:szCs w:val="22"/>
              </w:rPr>
              <w:t>Количество</w:t>
            </w:r>
            <w:r>
              <w:rPr>
                <w:rFonts w:ascii="Arial" w:hAnsi="Arial" w:cs="Arial"/>
                <w:b/>
                <w:sz w:val="22"/>
                <w:szCs w:val="22"/>
              </w:rPr>
              <w:t>, чел.</w:t>
            </w:r>
          </w:p>
        </w:tc>
        <w:tc>
          <w:tcPr>
            <w:tcW w:w="1122" w:type="dxa"/>
            <w:shd w:val="clear" w:color="auto" w:fill="auto"/>
          </w:tcPr>
          <w:p w:rsidR="005B043A" w:rsidRPr="00D84EBB" w:rsidRDefault="005B043A" w:rsidP="005B04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EBB">
              <w:rPr>
                <w:rFonts w:ascii="Arial" w:hAnsi="Arial" w:cs="Arial"/>
                <w:b/>
                <w:sz w:val="22"/>
                <w:szCs w:val="22"/>
              </w:rPr>
              <w:t xml:space="preserve"> %</w:t>
            </w:r>
          </w:p>
        </w:tc>
      </w:tr>
      <w:tr w:rsidR="005B043A" w:rsidRPr="00D84EBB" w:rsidTr="00D025CC">
        <w:tc>
          <w:tcPr>
            <w:tcW w:w="565" w:type="dxa"/>
            <w:shd w:val="clear" w:color="auto" w:fill="auto"/>
          </w:tcPr>
          <w:p w:rsidR="005B043A" w:rsidRPr="00D84EBB" w:rsidRDefault="005B043A" w:rsidP="005B043A">
            <w:pPr>
              <w:rPr>
                <w:rFonts w:ascii="Arial" w:hAnsi="Arial" w:cs="Arial"/>
                <w:sz w:val="22"/>
                <w:szCs w:val="22"/>
              </w:rPr>
            </w:pPr>
            <w:r w:rsidRPr="00D84EB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47" w:type="dxa"/>
            <w:shd w:val="clear" w:color="auto" w:fill="auto"/>
          </w:tcPr>
          <w:p w:rsidR="005B043A" w:rsidRPr="00D84EBB" w:rsidRDefault="005B043A" w:rsidP="005B043A">
            <w:pPr>
              <w:rPr>
                <w:rFonts w:ascii="Arial" w:hAnsi="Arial" w:cs="Arial"/>
                <w:sz w:val="22"/>
                <w:szCs w:val="22"/>
              </w:rPr>
            </w:pPr>
            <w:r w:rsidRPr="00D84EBB">
              <w:rPr>
                <w:rFonts w:ascii="Arial" w:hAnsi="Arial" w:cs="Arial"/>
                <w:sz w:val="22"/>
                <w:szCs w:val="22"/>
              </w:rPr>
              <w:t xml:space="preserve">Всего </w:t>
            </w:r>
            <w:proofErr w:type="gramStart"/>
            <w:r w:rsidRPr="00D84EBB">
              <w:rPr>
                <w:rFonts w:ascii="Arial" w:hAnsi="Arial" w:cs="Arial"/>
                <w:sz w:val="22"/>
                <w:szCs w:val="22"/>
              </w:rPr>
              <w:t>обучающихся</w:t>
            </w:r>
            <w:proofErr w:type="gramEnd"/>
          </w:p>
          <w:p w:rsidR="005B043A" w:rsidRPr="00D84EBB" w:rsidRDefault="005B043A" w:rsidP="005B04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auto"/>
          </w:tcPr>
          <w:p w:rsidR="005B043A" w:rsidRPr="00D84EBB" w:rsidRDefault="002D5C48" w:rsidP="002D5C48">
            <w:pPr>
              <w:tabs>
                <w:tab w:val="left" w:pos="600"/>
                <w:tab w:val="center" w:pos="67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0</w:t>
            </w:r>
          </w:p>
        </w:tc>
        <w:tc>
          <w:tcPr>
            <w:tcW w:w="1122" w:type="dxa"/>
            <w:shd w:val="clear" w:color="auto" w:fill="auto"/>
          </w:tcPr>
          <w:p w:rsidR="005B043A" w:rsidRPr="00D84EBB" w:rsidRDefault="002D5C48" w:rsidP="005B0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B043A" w:rsidRPr="00D84EBB" w:rsidTr="00D025CC">
        <w:tc>
          <w:tcPr>
            <w:tcW w:w="565" w:type="dxa"/>
            <w:shd w:val="clear" w:color="auto" w:fill="auto"/>
          </w:tcPr>
          <w:p w:rsidR="005B043A" w:rsidRPr="00D84EBB" w:rsidRDefault="005B043A" w:rsidP="005B04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6347" w:type="dxa"/>
            <w:shd w:val="clear" w:color="auto" w:fill="auto"/>
          </w:tcPr>
          <w:p w:rsidR="005B043A" w:rsidRPr="00893736" w:rsidRDefault="005B043A" w:rsidP="005B043A">
            <w:pPr>
              <w:rPr>
                <w:rFonts w:ascii="Arial" w:hAnsi="Arial" w:cs="Arial"/>
                <w:sz w:val="22"/>
                <w:szCs w:val="22"/>
              </w:rPr>
            </w:pPr>
            <w:r w:rsidRPr="00893736">
              <w:rPr>
                <w:rFonts w:ascii="Arial" w:hAnsi="Arial" w:cs="Arial"/>
                <w:sz w:val="22"/>
                <w:szCs w:val="22"/>
              </w:rPr>
              <w:t>в том числе с применением электронного обучения</w:t>
            </w:r>
          </w:p>
        </w:tc>
        <w:tc>
          <w:tcPr>
            <w:tcW w:w="1571" w:type="dxa"/>
            <w:shd w:val="clear" w:color="auto" w:fill="auto"/>
          </w:tcPr>
          <w:p w:rsidR="005B043A" w:rsidRDefault="005A5F27" w:rsidP="005B0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5B043A" w:rsidRDefault="005A5F27" w:rsidP="005B0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B043A" w:rsidRPr="00893736" w:rsidTr="00D025CC">
        <w:tc>
          <w:tcPr>
            <w:tcW w:w="565" w:type="dxa"/>
            <w:shd w:val="clear" w:color="auto" w:fill="auto"/>
          </w:tcPr>
          <w:p w:rsidR="005B043A" w:rsidRPr="00893736" w:rsidRDefault="005B043A" w:rsidP="005B043A">
            <w:pPr>
              <w:rPr>
                <w:rFonts w:ascii="Arial" w:hAnsi="Arial" w:cs="Arial"/>
                <w:sz w:val="22"/>
                <w:szCs w:val="22"/>
              </w:rPr>
            </w:pPr>
            <w:r w:rsidRPr="00893736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6347" w:type="dxa"/>
            <w:shd w:val="clear" w:color="auto" w:fill="auto"/>
          </w:tcPr>
          <w:p w:rsidR="005B043A" w:rsidRPr="00893736" w:rsidRDefault="005B043A" w:rsidP="005B043A">
            <w:pPr>
              <w:rPr>
                <w:rFonts w:ascii="Arial" w:hAnsi="Arial" w:cs="Arial"/>
                <w:sz w:val="22"/>
                <w:szCs w:val="22"/>
              </w:rPr>
            </w:pPr>
            <w:r w:rsidRPr="00893736">
              <w:rPr>
                <w:rFonts w:ascii="Arial" w:hAnsi="Arial" w:cs="Arial"/>
                <w:sz w:val="22"/>
                <w:szCs w:val="22"/>
              </w:rPr>
              <w:t>в том числе с применением дистанционных образовател</w:t>
            </w:r>
            <w:r w:rsidRPr="00893736">
              <w:rPr>
                <w:rFonts w:ascii="Arial" w:hAnsi="Arial" w:cs="Arial"/>
                <w:sz w:val="22"/>
                <w:szCs w:val="22"/>
              </w:rPr>
              <w:t>ь</w:t>
            </w:r>
            <w:r w:rsidRPr="00893736">
              <w:rPr>
                <w:rFonts w:ascii="Arial" w:hAnsi="Arial" w:cs="Arial"/>
                <w:sz w:val="22"/>
                <w:szCs w:val="22"/>
              </w:rPr>
              <w:t>ных технологий</w:t>
            </w:r>
          </w:p>
        </w:tc>
        <w:tc>
          <w:tcPr>
            <w:tcW w:w="1571" w:type="dxa"/>
            <w:shd w:val="clear" w:color="auto" w:fill="auto"/>
          </w:tcPr>
          <w:p w:rsidR="005B043A" w:rsidRPr="00893736" w:rsidRDefault="005A5F27" w:rsidP="005B0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5B043A" w:rsidRPr="00893736" w:rsidRDefault="005A5F27" w:rsidP="005B0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B043A" w:rsidRPr="00D84EBB" w:rsidTr="00D025CC">
        <w:tc>
          <w:tcPr>
            <w:tcW w:w="565" w:type="dxa"/>
            <w:shd w:val="clear" w:color="auto" w:fill="auto"/>
          </w:tcPr>
          <w:p w:rsidR="005B043A" w:rsidRPr="00D84EBB" w:rsidRDefault="005B043A" w:rsidP="005B043A">
            <w:pPr>
              <w:rPr>
                <w:rFonts w:ascii="Arial" w:hAnsi="Arial" w:cs="Arial"/>
                <w:sz w:val="22"/>
                <w:szCs w:val="22"/>
              </w:rPr>
            </w:pPr>
            <w:r w:rsidRPr="00D84EB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47" w:type="dxa"/>
            <w:shd w:val="clear" w:color="auto" w:fill="auto"/>
          </w:tcPr>
          <w:p w:rsidR="005B043A" w:rsidRPr="00D84EBB" w:rsidRDefault="005B043A" w:rsidP="005B043A">
            <w:pPr>
              <w:rPr>
                <w:rFonts w:ascii="Arial" w:hAnsi="Arial" w:cs="Arial"/>
                <w:sz w:val="22"/>
                <w:szCs w:val="22"/>
              </w:rPr>
            </w:pPr>
            <w:r w:rsidRPr="00D84EBB">
              <w:rPr>
                <w:rFonts w:ascii="Arial" w:hAnsi="Arial" w:cs="Arial"/>
                <w:sz w:val="22"/>
                <w:szCs w:val="22"/>
              </w:rPr>
              <w:t xml:space="preserve">Из общего количества </w:t>
            </w:r>
            <w:proofErr w:type="gramStart"/>
            <w:r w:rsidRPr="00D84EBB">
              <w:rPr>
                <w:rFonts w:ascii="Arial" w:hAnsi="Arial" w:cs="Arial"/>
                <w:sz w:val="22"/>
                <w:szCs w:val="22"/>
              </w:rPr>
              <w:t>обучающихся</w:t>
            </w:r>
            <w:proofErr w:type="gramEnd"/>
            <w:r w:rsidRPr="00D84EBB">
              <w:rPr>
                <w:rFonts w:ascii="Arial" w:hAnsi="Arial" w:cs="Arial"/>
                <w:sz w:val="22"/>
                <w:szCs w:val="22"/>
              </w:rPr>
              <w:t xml:space="preserve"> (из строки 1): </w:t>
            </w:r>
          </w:p>
        </w:tc>
        <w:tc>
          <w:tcPr>
            <w:tcW w:w="1571" w:type="dxa"/>
            <w:shd w:val="clear" w:color="auto" w:fill="auto"/>
          </w:tcPr>
          <w:p w:rsidR="005B043A" w:rsidRPr="00D84EBB" w:rsidRDefault="005B043A" w:rsidP="005B0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:rsidR="005B043A" w:rsidRPr="00D84EBB" w:rsidRDefault="005B043A" w:rsidP="005B0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C48" w:rsidRPr="00D84EBB" w:rsidTr="00D025CC">
        <w:tc>
          <w:tcPr>
            <w:tcW w:w="565" w:type="dxa"/>
            <w:shd w:val="clear" w:color="auto" w:fill="auto"/>
          </w:tcPr>
          <w:p w:rsidR="002D5C48" w:rsidRPr="00D84EBB" w:rsidRDefault="002D5C48" w:rsidP="005B043A">
            <w:pPr>
              <w:rPr>
                <w:rFonts w:ascii="Arial" w:hAnsi="Arial" w:cs="Arial"/>
                <w:sz w:val="22"/>
                <w:szCs w:val="22"/>
              </w:rPr>
            </w:pPr>
            <w:r w:rsidRPr="00D84EBB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6347" w:type="dxa"/>
            <w:shd w:val="clear" w:color="auto" w:fill="auto"/>
          </w:tcPr>
          <w:p w:rsidR="002D5C48" w:rsidRPr="00D84EBB" w:rsidRDefault="002D5C48" w:rsidP="0016766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84EBB">
              <w:rPr>
                <w:rFonts w:ascii="Arial" w:hAnsi="Arial" w:cs="Arial"/>
                <w:sz w:val="22"/>
                <w:szCs w:val="22"/>
              </w:rPr>
              <w:t>Обучающиеся</w:t>
            </w:r>
            <w:proofErr w:type="gramEnd"/>
            <w:r w:rsidRPr="00D84EBB">
              <w:rPr>
                <w:rFonts w:ascii="Arial" w:hAnsi="Arial" w:cs="Arial"/>
                <w:sz w:val="22"/>
                <w:szCs w:val="22"/>
              </w:rPr>
              <w:t xml:space="preserve"> по программе «</w:t>
            </w:r>
            <w:r w:rsidRPr="007126F4">
              <w:rPr>
                <w:rFonts w:ascii="Arial" w:hAnsi="Arial" w:cs="Arial"/>
                <w:sz w:val="22"/>
                <w:szCs w:val="22"/>
              </w:rPr>
              <w:t>Иностранный язык (англи</w:t>
            </w:r>
            <w:r w:rsidRPr="007126F4">
              <w:rPr>
                <w:rFonts w:ascii="Arial" w:hAnsi="Arial" w:cs="Arial"/>
                <w:sz w:val="22"/>
                <w:szCs w:val="22"/>
              </w:rPr>
              <w:t>й</w:t>
            </w:r>
            <w:r w:rsidRPr="007126F4">
              <w:rPr>
                <w:rFonts w:ascii="Arial" w:hAnsi="Arial" w:cs="Arial"/>
                <w:sz w:val="22"/>
                <w:szCs w:val="22"/>
              </w:rPr>
              <w:t>ский язык)</w:t>
            </w:r>
            <w:r w:rsidRPr="00D84EBB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571" w:type="dxa"/>
            <w:shd w:val="clear" w:color="auto" w:fill="auto"/>
          </w:tcPr>
          <w:p w:rsidR="002D5C48" w:rsidRPr="00D84EBB" w:rsidRDefault="002D5C48" w:rsidP="00637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2D5C48" w:rsidRPr="00D84EBB" w:rsidRDefault="002D5C48" w:rsidP="002D5C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D5C48" w:rsidRPr="00D84EBB" w:rsidTr="00D025CC">
        <w:tc>
          <w:tcPr>
            <w:tcW w:w="565" w:type="dxa"/>
            <w:shd w:val="clear" w:color="auto" w:fill="auto"/>
          </w:tcPr>
          <w:p w:rsidR="002D5C48" w:rsidRPr="00D84EBB" w:rsidRDefault="002D5C48" w:rsidP="005B04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6347" w:type="dxa"/>
            <w:shd w:val="clear" w:color="auto" w:fill="auto"/>
          </w:tcPr>
          <w:p w:rsidR="002D5C48" w:rsidRPr="00D84EBB" w:rsidRDefault="002D5C48" w:rsidP="0016766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84EBB">
              <w:rPr>
                <w:rFonts w:ascii="Arial" w:hAnsi="Arial" w:cs="Arial"/>
                <w:sz w:val="22"/>
                <w:szCs w:val="22"/>
              </w:rPr>
              <w:t>Обучающиеся</w:t>
            </w:r>
            <w:proofErr w:type="gramEnd"/>
            <w:r w:rsidRPr="00D84EBB">
              <w:rPr>
                <w:rFonts w:ascii="Arial" w:hAnsi="Arial" w:cs="Arial"/>
                <w:sz w:val="22"/>
                <w:szCs w:val="22"/>
              </w:rPr>
              <w:t xml:space="preserve"> по программе «</w:t>
            </w:r>
            <w:r w:rsidRPr="00D11B58">
              <w:rPr>
                <w:rFonts w:ascii="Arial" w:hAnsi="Arial" w:cs="Arial"/>
                <w:sz w:val="22"/>
                <w:szCs w:val="22"/>
              </w:rPr>
              <w:t xml:space="preserve">Иностранный язык для взрослых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D11B58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D84EBB">
              <w:rPr>
                <w:rFonts w:ascii="Arial" w:hAnsi="Arial" w:cs="Arial"/>
                <w:sz w:val="22"/>
                <w:szCs w:val="22"/>
              </w:rPr>
              <w:t>»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26F4">
              <w:rPr>
                <w:rFonts w:ascii="Arial" w:hAnsi="Arial" w:cs="Arial"/>
                <w:sz w:val="22"/>
                <w:szCs w:val="22"/>
              </w:rPr>
              <w:t>(английский язык)</w:t>
            </w:r>
          </w:p>
        </w:tc>
        <w:tc>
          <w:tcPr>
            <w:tcW w:w="1571" w:type="dxa"/>
            <w:shd w:val="clear" w:color="auto" w:fill="auto"/>
          </w:tcPr>
          <w:p w:rsidR="002D5C48" w:rsidRDefault="002D5C48" w:rsidP="00637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2D5C48" w:rsidRDefault="002D5C48" w:rsidP="002D5C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D5C48" w:rsidRPr="00D84EBB" w:rsidTr="00D025CC">
        <w:tc>
          <w:tcPr>
            <w:tcW w:w="565" w:type="dxa"/>
            <w:shd w:val="clear" w:color="auto" w:fill="auto"/>
          </w:tcPr>
          <w:p w:rsidR="002D5C48" w:rsidRDefault="002D5C48" w:rsidP="005B04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6347" w:type="dxa"/>
            <w:shd w:val="clear" w:color="auto" w:fill="auto"/>
          </w:tcPr>
          <w:p w:rsidR="002D5C48" w:rsidRPr="00D84EBB" w:rsidRDefault="002D5C48" w:rsidP="003722A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84EBB">
              <w:rPr>
                <w:rFonts w:ascii="Arial" w:hAnsi="Arial" w:cs="Arial"/>
                <w:sz w:val="22"/>
                <w:szCs w:val="22"/>
              </w:rPr>
              <w:t>Обучающиеся</w:t>
            </w:r>
            <w:proofErr w:type="gramEnd"/>
            <w:r w:rsidRPr="00D84EBB">
              <w:rPr>
                <w:rFonts w:ascii="Arial" w:hAnsi="Arial" w:cs="Arial"/>
                <w:sz w:val="22"/>
                <w:szCs w:val="22"/>
              </w:rPr>
              <w:t xml:space="preserve"> по программе «</w:t>
            </w:r>
            <w:r w:rsidRPr="00D11B58">
              <w:rPr>
                <w:rFonts w:ascii="Arial" w:hAnsi="Arial" w:cs="Arial"/>
                <w:sz w:val="22"/>
                <w:szCs w:val="22"/>
              </w:rPr>
              <w:t xml:space="preserve">Иностранный язык для взрослых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D11B5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D84EBB">
              <w:rPr>
                <w:rFonts w:ascii="Arial" w:hAnsi="Arial" w:cs="Arial"/>
                <w:sz w:val="22"/>
                <w:szCs w:val="22"/>
              </w:rPr>
              <w:t>»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26F4">
              <w:rPr>
                <w:rFonts w:ascii="Arial" w:hAnsi="Arial" w:cs="Arial"/>
                <w:sz w:val="22"/>
                <w:szCs w:val="22"/>
              </w:rPr>
              <w:t>(английский язык)</w:t>
            </w:r>
          </w:p>
        </w:tc>
        <w:tc>
          <w:tcPr>
            <w:tcW w:w="1571" w:type="dxa"/>
            <w:shd w:val="clear" w:color="auto" w:fill="auto"/>
          </w:tcPr>
          <w:p w:rsidR="002D5C48" w:rsidRDefault="002D5C48" w:rsidP="00637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2D5C48" w:rsidRDefault="002D5C48" w:rsidP="002D5C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B043A" w:rsidRPr="00D84EBB" w:rsidTr="00D025CC">
        <w:tc>
          <w:tcPr>
            <w:tcW w:w="565" w:type="dxa"/>
            <w:shd w:val="clear" w:color="auto" w:fill="auto"/>
          </w:tcPr>
          <w:p w:rsidR="005B043A" w:rsidRPr="00D84EBB" w:rsidRDefault="005B043A" w:rsidP="005B043A">
            <w:pPr>
              <w:rPr>
                <w:rFonts w:ascii="Arial" w:hAnsi="Arial" w:cs="Arial"/>
                <w:sz w:val="22"/>
                <w:szCs w:val="22"/>
              </w:rPr>
            </w:pPr>
            <w:r w:rsidRPr="00D84EB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47" w:type="dxa"/>
            <w:shd w:val="clear" w:color="auto" w:fill="auto"/>
          </w:tcPr>
          <w:p w:rsidR="005B043A" w:rsidRPr="00D84EBB" w:rsidRDefault="005B043A" w:rsidP="005B043A">
            <w:pPr>
              <w:rPr>
                <w:rFonts w:ascii="Arial" w:hAnsi="Arial" w:cs="Arial"/>
                <w:sz w:val="22"/>
                <w:szCs w:val="22"/>
              </w:rPr>
            </w:pPr>
            <w:r w:rsidRPr="00D84EBB">
              <w:rPr>
                <w:rFonts w:ascii="Arial" w:hAnsi="Arial" w:cs="Arial"/>
                <w:sz w:val="22"/>
                <w:szCs w:val="22"/>
              </w:rPr>
              <w:t xml:space="preserve">Из общего количества </w:t>
            </w:r>
            <w:proofErr w:type="gramStart"/>
            <w:r w:rsidRPr="00D84EBB">
              <w:rPr>
                <w:rFonts w:ascii="Arial" w:hAnsi="Arial" w:cs="Arial"/>
                <w:sz w:val="22"/>
                <w:szCs w:val="22"/>
              </w:rPr>
              <w:t>обучающихся</w:t>
            </w:r>
            <w:proofErr w:type="gramEnd"/>
            <w:r w:rsidRPr="00D84EBB">
              <w:rPr>
                <w:rFonts w:ascii="Arial" w:hAnsi="Arial" w:cs="Arial"/>
                <w:sz w:val="22"/>
                <w:szCs w:val="22"/>
              </w:rPr>
              <w:t xml:space="preserve"> (из строки 1):</w:t>
            </w:r>
          </w:p>
        </w:tc>
        <w:tc>
          <w:tcPr>
            <w:tcW w:w="1571" w:type="dxa"/>
            <w:shd w:val="clear" w:color="auto" w:fill="auto"/>
          </w:tcPr>
          <w:p w:rsidR="005B043A" w:rsidRPr="00D84EBB" w:rsidRDefault="005B043A" w:rsidP="005B0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:rsidR="005B043A" w:rsidRPr="00D84EBB" w:rsidRDefault="005B043A" w:rsidP="005B0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F24" w:rsidRPr="00D84EBB" w:rsidTr="00D025CC">
        <w:tc>
          <w:tcPr>
            <w:tcW w:w="565" w:type="dxa"/>
            <w:shd w:val="clear" w:color="auto" w:fill="auto"/>
          </w:tcPr>
          <w:p w:rsidR="00EF2F24" w:rsidRPr="00D84EBB" w:rsidRDefault="00EF2F24" w:rsidP="005B043A">
            <w:pPr>
              <w:rPr>
                <w:rFonts w:ascii="Arial" w:hAnsi="Arial" w:cs="Arial"/>
                <w:sz w:val="22"/>
                <w:szCs w:val="22"/>
              </w:rPr>
            </w:pPr>
            <w:r w:rsidRPr="00D84EBB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6347" w:type="dxa"/>
            <w:shd w:val="clear" w:color="auto" w:fill="auto"/>
          </w:tcPr>
          <w:p w:rsidR="00EF2F24" w:rsidRPr="00D84EBB" w:rsidRDefault="00EF2F24" w:rsidP="005B043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84EBB">
              <w:rPr>
                <w:rFonts w:ascii="Arial" w:hAnsi="Arial" w:cs="Arial"/>
                <w:sz w:val="22"/>
                <w:szCs w:val="22"/>
              </w:rPr>
              <w:t>Обучающиеся</w:t>
            </w:r>
            <w:proofErr w:type="gramEnd"/>
            <w:r w:rsidRPr="00D84EBB">
              <w:rPr>
                <w:rFonts w:ascii="Arial" w:hAnsi="Arial" w:cs="Arial"/>
                <w:sz w:val="22"/>
                <w:szCs w:val="22"/>
              </w:rPr>
              <w:t xml:space="preserve"> по очной форме</w:t>
            </w:r>
          </w:p>
        </w:tc>
        <w:tc>
          <w:tcPr>
            <w:tcW w:w="1571" w:type="dxa"/>
            <w:shd w:val="clear" w:color="auto" w:fill="auto"/>
          </w:tcPr>
          <w:p w:rsidR="00EF2F24" w:rsidRPr="00D84EBB" w:rsidRDefault="002D5C48" w:rsidP="00637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EF2F24" w:rsidRPr="00D84EBB" w:rsidRDefault="002D5C48" w:rsidP="00637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B043A" w:rsidRPr="00D84EBB" w:rsidTr="00D025CC">
        <w:tc>
          <w:tcPr>
            <w:tcW w:w="565" w:type="dxa"/>
            <w:shd w:val="clear" w:color="auto" w:fill="auto"/>
          </w:tcPr>
          <w:p w:rsidR="005B043A" w:rsidRPr="00D84EBB" w:rsidRDefault="005B043A" w:rsidP="005B043A">
            <w:pPr>
              <w:rPr>
                <w:rFonts w:ascii="Arial" w:hAnsi="Arial" w:cs="Arial"/>
                <w:sz w:val="22"/>
                <w:szCs w:val="22"/>
              </w:rPr>
            </w:pPr>
            <w:r w:rsidRPr="00D84EBB"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6347" w:type="dxa"/>
            <w:shd w:val="clear" w:color="auto" w:fill="auto"/>
          </w:tcPr>
          <w:p w:rsidR="005B043A" w:rsidRPr="00D84EBB" w:rsidRDefault="005B043A" w:rsidP="005B043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84EBB">
              <w:rPr>
                <w:rFonts w:ascii="Arial" w:hAnsi="Arial" w:cs="Arial"/>
                <w:sz w:val="22"/>
                <w:szCs w:val="22"/>
              </w:rPr>
              <w:t>Обучающиеся</w:t>
            </w:r>
            <w:proofErr w:type="gramEnd"/>
            <w:r w:rsidRPr="00D84EBB">
              <w:rPr>
                <w:rFonts w:ascii="Arial" w:hAnsi="Arial" w:cs="Arial"/>
                <w:sz w:val="22"/>
                <w:szCs w:val="22"/>
              </w:rPr>
              <w:t xml:space="preserve"> по </w:t>
            </w:r>
            <w:proofErr w:type="spellStart"/>
            <w:r w:rsidRPr="00D84EBB">
              <w:rPr>
                <w:rFonts w:ascii="Arial" w:hAnsi="Arial" w:cs="Arial"/>
                <w:sz w:val="22"/>
                <w:szCs w:val="22"/>
              </w:rPr>
              <w:t>очно-заочной</w:t>
            </w:r>
            <w:proofErr w:type="spellEnd"/>
            <w:r w:rsidRPr="00D84EBB">
              <w:rPr>
                <w:rFonts w:ascii="Arial" w:hAnsi="Arial" w:cs="Arial"/>
                <w:sz w:val="22"/>
                <w:szCs w:val="22"/>
              </w:rPr>
              <w:t xml:space="preserve"> форме</w:t>
            </w:r>
          </w:p>
        </w:tc>
        <w:tc>
          <w:tcPr>
            <w:tcW w:w="1571" w:type="dxa"/>
            <w:shd w:val="clear" w:color="auto" w:fill="auto"/>
          </w:tcPr>
          <w:p w:rsidR="005B043A" w:rsidRPr="00D84EBB" w:rsidRDefault="005A5F27" w:rsidP="005B0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5B043A" w:rsidRPr="00D84EBB" w:rsidRDefault="005A5F27" w:rsidP="005B0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B043A" w:rsidRPr="00D84EBB" w:rsidTr="00D025CC">
        <w:tc>
          <w:tcPr>
            <w:tcW w:w="565" w:type="dxa"/>
            <w:shd w:val="clear" w:color="auto" w:fill="auto"/>
          </w:tcPr>
          <w:p w:rsidR="005B043A" w:rsidRPr="00D84EBB" w:rsidRDefault="005B043A" w:rsidP="005B043A">
            <w:pPr>
              <w:rPr>
                <w:rFonts w:ascii="Arial" w:hAnsi="Arial" w:cs="Arial"/>
                <w:sz w:val="22"/>
                <w:szCs w:val="22"/>
              </w:rPr>
            </w:pPr>
            <w:r w:rsidRPr="00D84EBB">
              <w:rPr>
                <w:rFonts w:ascii="Arial" w:hAnsi="Arial" w:cs="Arial"/>
                <w:sz w:val="22"/>
                <w:szCs w:val="22"/>
              </w:rPr>
              <w:t>3.3</w:t>
            </w:r>
          </w:p>
        </w:tc>
        <w:tc>
          <w:tcPr>
            <w:tcW w:w="6347" w:type="dxa"/>
            <w:shd w:val="clear" w:color="auto" w:fill="auto"/>
          </w:tcPr>
          <w:p w:rsidR="005B043A" w:rsidRPr="00D84EBB" w:rsidRDefault="005B043A" w:rsidP="005B043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84EBB">
              <w:rPr>
                <w:rFonts w:ascii="Arial" w:hAnsi="Arial" w:cs="Arial"/>
                <w:sz w:val="22"/>
                <w:szCs w:val="22"/>
              </w:rPr>
              <w:t>Обучающиеся</w:t>
            </w:r>
            <w:proofErr w:type="gramEnd"/>
            <w:r w:rsidRPr="00D84EBB">
              <w:rPr>
                <w:rFonts w:ascii="Arial" w:hAnsi="Arial" w:cs="Arial"/>
                <w:sz w:val="22"/>
                <w:szCs w:val="22"/>
              </w:rPr>
              <w:t xml:space="preserve"> по заочной форме</w:t>
            </w:r>
          </w:p>
          <w:p w:rsidR="005B043A" w:rsidRPr="00D84EBB" w:rsidRDefault="005B043A" w:rsidP="005B04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auto"/>
          </w:tcPr>
          <w:p w:rsidR="005B043A" w:rsidRPr="00D84EBB" w:rsidRDefault="005A5F27" w:rsidP="005B0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5B043A" w:rsidRPr="00D84EBB" w:rsidRDefault="005A5F27" w:rsidP="005B0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B043A" w:rsidRPr="00D84EBB" w:rsidTr="00D025CC">
        <w:tc>
          <w:tcPr>
            <w:tcW w:w="565" w:type="dxa"/>
            <w:shd w:val="clear" w:color="auto" w:fill="auto"/>
          </w:tcPr>
          <w:p w:rsidR="005B043A" w:rsidRPr="00D84EBB" w:rsidRDefault="005B043A" w:rsidP="005B043A">
            <w:pPr>
              <w:rPr>
                <w:rFonts w:ascii="Arial" w:hAnsi="Arial" w:cs="Arial"/>
                <w:sz w:val="22"/>
                <w:szCs w:val="22"/>
              </w:rPr>
            </w:pPr>
            <w:r w:rsidRPr="00D84EB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347" w:type="dxa"/>
            <w:shd w:val="clear" w:color="auto" w:fill="auto"/>
          </w:tcPr>
          <w:p w:rsidR="005B043A" w:rsidRPr="00D84EBB" w:rsidRDefault="005B043A" w:rsidP="005B043A">
            <w:pPr>
              <w:rPr>
                <w:rFonts w:ascii="Arial" w:hAnsi="Arial" w:cs="Arial"/>
                <w:sz w:val="22"/>
                <w:szCs w:val="22"/>
              </w:rPr>
            </w:pPr>
            <w:r w:rsidRPr="00D84EBB">
              <w:rPr>
                <w:rFonts w:ascii="Arial" w:hAnsi="Arial" w:cs="Arial"/>
                <w:sz w:val="22"/>
                <w:szCs w:val="22"/>
              </w:rPr>
              <w:t xml:space="preserve">Из общего количества </w:t>
            </w:r>
            <w:proofErr w:type="gramStart"/>
            <w:r w:rsidRPr="00D84EBB">
              <w:rPr>
                <w:rFonts w:ascii="Arial" w:hAnsi="Arial" w:cs="Arial"/>
                <w:sz w:val="22"/>
                <w:szCs w:val="22"/>
              </w:rPr>
              <w:t>обучающихся</w:t>
            </w:r>
            <w:proofErr w:type="gramEnd"/>
            <w:r w:rsidRPr="00D84EBB">
              <w:rPr>
                <w:rFonts w:ascii="Arial" w:hAnsi="Arial" w:cs="Arial"/>
                <w:sz w:val="22"/>
                <w:szCs w:val="22"/>
              </w:rPr>
              <w:t xml:space="preserve"> (из строки 1):</w:t>
            </w:r>
          </w:p>
        </w:tc>
        <w:tc>
          <w:tcPr>
            <w:tcW w:w="1571" w:type="dxa"/>
            <w:shd w:val="clear" w:color="auto" w:fill="auto"/>
          </w:tcPr>
          <w:p w:rsidR="005B043A" w:rsidRPr="00D84EBB" w:rsidRDefault="005B043A" w:rsidP="005B0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:rsidR="005B043A" w:rsidRPr="00D84EBB" w:rsidRDefault="005B043A" w:rsidP="005B0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F24" w:rsidRPr="00D84EBB" w:rsidTr="00D025CC">
        <w:tc>
          <w:tcPr>
            <w:tcW w:w="565" w:type="dxa"/>
            <w:shd w:val="clear" w:color="auto" w:fill="auto"/>
          </w:tcPr>
          <w:p w:rsidR="00EF2F24" w:rsidRPr="00D84EBB" w:rsidRDefault="00EF2F24" w:rsidP="005B043A">
            <w:pPr>
              <w:rPr>
                <w:rFonts w:ascii="Arial" w:hAnsi="Arial" w:cs="Arial"/>
                <w:sz w:val="22"/>
                <w:szCs w:val="22"/>
              </w:rPr>
            </w:pPr>
            <w:r w:rsidRPr="00D84EBB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6347" w:type="dxa"/>
            <w:shd w:val="clear" w:color="auto" w:fill="auto"/>
          </w:tcPr>
          <w:p w:rsidR="00EF2F24" w:rsidRPr="00D84EBB" w:rsidRDefault="00EF2F24" w:rsidP="005B043A">
            <w:pPr>
              <w:rPr>
                <w:rFonts w:ascii="Arial" w:hAnsi="Arial" w:cs="Arial"/>
                <w:sz w:val="22"/>
                <w:szCs w:val="22"/>
              </w:rPr>
            </w:pPr>
            <w:r w:rsidRPr="00D84EBB">
              <w:rPr>
                <w:rFonts w:ascii="Arial" w:hAnsi="Arial" w:cs="Arial"/>
                <w:sz w:val="22"/>
                <w:szCs w:val="22"/>
              </w:rPr>
              <w:t>Обучающиеся - физические лица</w:t>
            </w:r>
          </w:p>
        </w:tc>
        <w:tc>
          <w:tcPr>
            <w:tcW w:w="1571" w:type="dxa"/>
            <w:shd w:val="clear" w:color="auto" w:fill="auto"/>
          </w:tcPr>
          <w:p w:rsidR="00EF2F24" w:rsidRPr="00D84EBB" w:rsidRDefault="002D5C48" w:rsidP="002D5C48">
            <w:pPr>
              <w:tabs>
                <w:tab w:val="left" w:pos="585"/>
                <w:tab w:val="center" w:pos="67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0</w:t>
            </w:r>
          </w:p>
        </w:tc>
        <w:tc>
          <w:tcPr>
            <w:tcW w:w="1122" w:type="dxa"/>
            <w:shd w:val="clear" w:color="auto" w:fill="auto"/>
          </w:tcPr>
          <w:p w:rsidR="00EF2F24" w:rsidRPr="00D84EBB" w:rsidRDefault="002D5C48" w:rsidP="00637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5B043A" w:rsidRDefault="005B043A" w:rsidP="005B043A">
      <w:pPr>
        <w:ind w:firstLine="480"/>
        <w:jc w:val="both"/>
        <w:rPr>
          <w:rFonts w:ascii="Arial" w:hAnsi="Arial" w:cs="Arial"/>
          <w:sz w:val="22"/>
          <w:szCs w:val="22"/>
        </w:rPr>
      </w:pPr>
    </w:p>
    <w:p w:rsidR="005B043A" w:rsidRPr="002F68FA" w:rsidRDefault="005B043A" w:rsidP="0016766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F68FA">
        <w:rPr>
          <w:rFonts w:ascii="Arial" w:hAnsi="Arial" w:cs="Arial"/>
          <w:sz w:val="22"/>
          <w:szCs w:val="22"/>
        </w:rPr>
        <w:t>На качество подготовки обучающихся обращается большое внимание на всех эт</w:t>
      </w:r>
      <w:r w:rsidRPr="002F68FA">
        <w:rPr>
          <w:rFonts w:ascii="Arial" w:hAnsi="Arial" w:cs="Arial"/>
          <w:sz w:val="22"/>
          <w:szCs w:val="22"/>
        </w:rPr>
        <w:t>а</w:t>
      </w:r>
      <w:r w:rsidRPr="002F68FA">
        <w:rPr>
          <w:rFonts w:ascii="Arial" w:hAnsi="Arial" w:cs="Arial"/>
          <w:sz w:val="22"/>
          <w:szCs w:val="22"/>
        </w:rPr>
        <w:t>пах образовательного процесса. Выработаны требования к промежуточной и итоговой аттестации слушателей. Принятая система оценки знаний позволяет обеспечивать э</w:t>
      </w:r>
      <w:r w:rsidRPr="002F68FA">
        <w:rPr>
          <w:rFonts w:ascii="Arial" w:hAnsi="Arial" w:cs="Arial"/>
          <w:sz w:val="22"/>
          <w:szCs w:val="22"/>
        </w:rPr>
        <w:t>ф</w:t>
      </w:r>
      <w:r w:rsidRPr="002F68FA">
        <w:rPr>
          <w:rFonts w:ascii="Arial" w:hAnsi="Arial" w:cs="Arial"/>
          <w:sz w:val="22"/>
          <w:szCs w:val="22"/>
        </w:rPr>
        <w:t xml:space="preserve">фективный </w:t>
      </w:r>
      <w:proofErr w:type="gramStart"/>
      <w:r w:rsidRPr="002F68FA">
        <w:rPr>
          <w:rFonts w:ascii="Arial" w:hAnsi="Arial" w:cs="Arial"/>
          <w:sz w:val="22"/>
          <w:szCs w:val="22"/>
        </w:rPr>
        <w:t>контроль за</w:t>
      </w:r>
      <w:proofErr w:type="gramEnd"/>
      <w:r w:rsidRPr="002F68FA">
        <w:rPr>
          <w:rFonts w:ascii="Arial" w:hAnsi="Arial" w:cs="Arial"/>
          <w:sz w:val="22"/>
          <w:szCs w:val="22"/>
        </w:rPr>
        <w:t xml:space="preserve"> освоением программного материала. </w:t>
      </w:r>
    </w:p>
    <w:p w:rsidR="005B043A" w:rsidRPr="00A32D13" w:rsidRDefault="005B043A" w:rsidP="0016766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32D13">
        <w:rPr>
          <w:rFonts w:ascii="Arial" w:hAnsi="Arial" w:cs="Arial"/>
          <w:sz w:val="22"/>
          <w:szCs w:val="22"/>
        </w:rPr>
        <w:t xml:space="preserve">При осуществлении оценки соответствия качества подготовки </w:t>
      </w:r>
      <w:r>
        <w:rPr>
          <w:rFonts w:ascii="Arial" w:hAnsi="Arial" w:cs="Arial"/>
          <w:spacing w:val="7"/>
          <w:sz w:val="22"/>
          <w:szCs w:val="22"/>
        </w:rPr>
        <w:t>обучающихся</w:t>
      </w:r>
      <w:r w:rsidRPr="00A32D13">
        <w:rPr>
          <w:rFonts w:ascii="Arial" w:hAnsi="Arial" w:cs="Arial"/>
          <w:sz w:val="22"/>
          <w:szCs w:val="22"/>
        </w:rPr>
        <w:t xml:space="preserve"> тр</w:t>
      </w:r>
      <w:r w:rsidRPr="00A32D13">
        <w:rPr>
          <w:rFonts w:ascii="Arial" w:hAnsi="Arial" w:cs="Arial"/>
          <w:sz w:val="22"/>
          <w:szCs w:val="22"/>
        </w:rPr>
        <w:t>е</w:t>
      </w:r>
      <w:r w:rsidRPr="00A32D13">
        <w:rPr>
          <w:rFonts w:ascii="Arial" w:hAnsi="Arial" w:cs="Arial"/>
          <w:sz w:val="22"/>
          <w:szCs w:val="22"/>
        </w:rPr>
        <w:t xml:space="preserve">бованиям программ проводится анализ результатов итоговой аттестации.   </w:t>
      </w:r>
    </w:p>
    <w:p w:rsidR="005B043A" w:rsidRPr="00A32D13" w:rsidRDefault="005B043A" w:rsidP="00167668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Для</w:t>
      </w:r>
      <w:r w:rsidRPr="00A32D13">
        <w:rPr>
          <w:rFonts w:ascii="Arial" w:hAnsi="Arial" w:cs="Arial"/>
          <w:sz w:val="22"/>
          <w:szCs w:val="22"/>
        </w:rPr>
        <w:t xml:space="preserve"> определени</w:t>
      </w:r>
      <w:r>
        <w:rPr>
          <w:rFonts w:ascii="Arial" w:hAnsi="Arial" w:cs="Arial"/>
          <w:sz w:val="22"/>
          <w:szCs w:val="22"/>
        </w:rPr>
        <w:t>я</w:t>
      </w:r>
      <w:r w:rsidRPr="00A32D13">
        <w:rPr>
          <w:rFonts w:ascii="Arial" w:hAnsi="Arial" w:cs="Arial"/>
          <w:sz w:val="22"/>
          <w:szCs w:val="22"/>
        </w:rPr>
        <w:t xml:space="preserve"> соответствия качества подготовки используется такой показ</w:t>
      </w:r>
      <w:r w:rsidRPr="00A32D13">
        <w:rPr>
          <w:rFonts w:ascii="Arial" w:hAnsi="Arial" w:cs="Arial"/>
          <w:sz w:val="22"/>
          <w:szCs w:val="22"/>
        </w:rPr>
        <w:t>а</w:t>
      </w:r>
      <w:r w:rsidRPr="00A32D13">
        <w:rPr>
          <w:rFonts w:ascii="Arial" w:hAnsi="Arial" w:cs="Arial"/>
          <w:sz w:val="22"/>
          <w:szCs w:val="22"/>
        </w:rPr>
        <w:t>тель, как средний балл.</w:t>
      </w:r>
      <w:r>
        <w:rPr>
          <w:rFonts w:ascii="Arial" w:hAnsi="Arial" w:cs="Arial"/>
          <w:sz w:val="22"/>
          <w:szCs w:val="22"/>
        </w:rPr>
        <w:t xml:space="preserve"> </w:t>
      </w:r>
      <w:r w:rsidRPr="00A32D13">
        <w:rPr>
          <w:rFonts w:ascii="Arial" w:hAnsi="Arial" w:cs="Arial"/>
          <w:sz w:val="22"/>
          <w:szCs w:val="22"/>
        </w:rPr>
        <w:t xml:space="preserve">Для </w:t>
      </w:r>
      <w:r>
        <w:rPr>
          <w:rFonts w:ascii="Arial" w:hAnsi="Arial" w:cs="Arial"/>
          <w:sz w:val="22"/>
          <w:szCs w:val="22"/>
        </w:rPr>
        <w:t>исчис</w:t>
      </w:r>
      <w:r w:rsidRPr="00A32D13">
        <w:rPr>
          <w:rFonts w:ascii="Arial" w:hAnsi="Arial" w:cs="Arial"/>
          <w:sz w:val="22"/>
          <w:szCs w:val="22"/>
        </w:rPr>
        <w:t>ления среднего балла проводится анализ протоколов заседаний комиссий</w:t>
      </w:r>
      <w:r>
        <w:rPr>
          <w:rFonts w:ascii="Arial" w:hAnsi="Arial" w:cs="Arial"/>
          <w:sz w:val="22"/>
          <w:szCs w:val="22"/>
        </w:rPr>
        <w:t xml:space="preserve"> по итоговой проверке знаний</w:t>
      </w:r>
      <w:r w:rsidRPr="00A32D13">
        <w:rPr>
          <w:rFonts w:ascii="Arial" w:hAnsi="Arial" w:cs="Arial"/>
          <w:sz w:val="22"/>
          <w:szCs w:val="22"/>
        </w:rPr>
        <w:t>.</w:t>
      </w:r>
    </w:p>
    <w:p w:rsidR="005B043A" w:rsidRPr="00167668" w:rsidRDefault="005B043A" w:rsidP="005B043A">
      <w:pPr>
        <w:ind w:firstLine="426"/>
        <w:rPr>
          <w:rFonts w:ascii="Arial" w:hAnsi="Arial" w:cs="Arial"/>
          <w:bCs/>
          <w:sz w:val="22"/>
          <w:szCs w:val="22"/>
        </w:rPr>
      </w:pPr>
    </w:p>
    <w:p w:rsidR="005B043A" w:rsidRPr="003554B4" w:rsidRDefault="005B043A" w:rsidP="00D025CC">
      <w:pPr>
        <w:ind w:firstLine="709"/>
        <w:jc w:val="center"/>
        <w:rPr>
          <w:rFonts w:ascii="Arial" w:eastAsia="Calibri" w:hAnsi="Arial" w:cs="Arial"/>
          <w:sz w:val="16"/>
          <w:szCs w:val="16"/>
        </w:rPr>
      </w:pPr>
      <w:r w:rsidRPr="00E108FC">
        <w:rPr>
          <w:rFonts w:ascii="Arial" w:hAnsi="Arial" w:cs="Arial"/>
          <w:b/>
          <w:bCs/>
          <w:sz w:val="22"/>
          <w:szCs w:val="22"/>
        </w:rPr>
        <w:t xml:space="preserve">Оценка качества подготовки </w:t>
      </w:r>
      <w:proofErr w:type="gramStart"/>
      <w:r w:rsidRPr="00E108FC">
        <w:rPr>
          <w:rFonts w:ascii="Arial" w:hAnsi="Arial" w:cs="Arial"/>
          <w:b/>
          <w:bCs/>
          <w:sz w:val="22"/>
          <w:szCs w:val="22"/>
        </w:rPr>
        <w:t>обучающихся</w:t>
      </w:r>
      <w:proofErr w:type="gramEnd"/>
    </w:p>
    <w:tbl>
      <w:tblPr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2305"/>
        <w:gridCol w:w="1134"/>
        <w:gridCol w:w="850"/>
        <w:gridCol w:w="738"/>
        <w:gridCol w:w="709"/>
        <w:gridCol w:w="595"/>
        <w:gridCol w:w="851"/>
        <w:gridCol w:w="567"/>
        <w:gridCol w:w="1198"/>
      </w:tblGrid>
      <w:tr w:rsidR="005B043A" w:rsidRPr="00716569" w:rsidTr="00D025CC">
        <w:trPr>
          <w:trHeight w:val="390"/>
        </w:trPr>
        <w:tc>
          <w:tcPr>
            <w:tcW w:w="468" w:type="dxa"/>
            <w:vMerge w:val="restart"/>
            <w:vAlign w:val="center"/>
          </w:tcPr>
          <w:p w:rsidR="005B043A" w:rsidRPr="00A32D13" w:rsidRDefault="005B043A" w:rsidP="005B043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2D13">
              <w:rPr>
                <w:rFonts w:ascii="Arial" w:eastAsia="Calibri" w:hAnsi="Arial" w:cs="Arial"/>
                <w:sz w:val="22"/>
                <w:szCs w:val="22"/>
              </w:rPr>
              <w:t>№</w:t>
            </w:r>
          </w:p>
        </w:tc>
        <w:tc>
          <w:tcPr>
            <w:tcW w:w="2305" w:type="dxa"/>
            <w:vMerge w:val="restart"/>
            <w:vAlign w:val="center"/>
          </w:tcPr>
          <w:p w:rsidR="005B043A" w:rsidRPr="00A32D13" w:rsidRDefault="005B043A" w:rsidP="0016766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Наименование д</w:t>
            </w:r>
            <w:r>
              <w:rPr>
                <w:rFonts w:ascii="Arial" w:eastAsia="Calibri" w:hAnsi="Arial" w:cs="Arial"/>
                <w:sz w:val="22"/>
                <w:szCs w:val="22"/>
              </w:rPr>
              <w:t>о</w:t>
            </w:r>
            <w:r>
              <w:rPr>
                <w:rFonts w:ascii="Arial" w:eastAsia="Calibri" w:hAnsi="Arial" w:cs="Arial"/>
                <w:sz w:val="22"/>
                <w:szCs w:val="22"/>
              </w:rPr>
              <w:t>полнительной пр</w:t>
            </w:r>
            <w:r>
              <w:rPr>
                <w:rFonts w:ascii="Arial" w:eastAsia="Calibri" w:hAnsi="Arial" w:cs="Arial"/>
                <w:sz w:val="22"/>
                <w:szCs w:val="22"/>
              </w:rPr>
              <w:t>о</w:t>
            </w:r>
            <w:r>
              <w:rPr>
                <w:rFonts w:ascii="Arial" w:eastAsia="Calibri" w:hAnsi="Arial" w:cs="Arial"/>
                <w:sz w:val="22"/>
                <w:szCs w:val="22"/>
              </w:rPr>
              <w:t>граммы</w:t>
            </w:r>
          </w:p>
        </w:tc>
        <w:tc>
          <w:tcPr>
            <w:tcW w:w="1134" w:type="dxa"/>
            <w:vMerge w:val="restart"/>
            <w:vAlign w:val="center"/>
          </w:tcPr>
          <w:p w:rsidR="005B043A" w:rsidRPr="00A32D13" w:rsidRDefault="005B043A" w:rsidP="005B043A">
            <w:pPr>
              <w:ind w:left="-108" w:right="-108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2D13">
              <w:rPr>
                <w:rFonts w:ascii="Arial" w:eastAsia="Calibri" w:hAnsi="Arial" w:cs="Arial"/>
                <w:sz w:val="22"/>
                <w:szCs w:val="22"/>
              </w:rPr>
              <w:t xml:space="preserve">Кол-во </w:t>
            </w:r>
            <w:proofErr w:type="spellStart"/>
            <w:proofErr w:type="gramStart"/>
            <w:r w:rsidRPr="00A32D13">
              <w:rPr>
                <w:rFonts w:ascii="Arial" w:eastAsia="Calibri" w:hAnsi="Arial" w:cs="Arial"/>
                <w:sz w:val="22"/>
                <w:szCs w:val="22"/>
              </w:rPr>
              <w:t>обучаю</w:t>
            </w: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Pr="00A32D13">
              <w:rPr>
                <w:rFonts w:ascii="Arial" w:eastAsia="Calibri" w:hAnsi="Arial" w:cs="Arial"/>
                <w:sz w:val="22"/>
                <w:szCs w:val="22"/>
              </w:rPr>
              <w:t>щихся</w:t>
            </w:r>
            <w:proofErr w:type="spellEnd"/>
            <w:proofErr w:type="gramEnd"/>
            <w:r>
              <w:rPr>
                <w:rFonts w:ascii="Arial" w:eastAsia="Calibri" w:hAnsi="Arial" w:cs="Arial"/>
                <w:sz w:val="22"/>
                <w:szCs w:val="22"/>
              </w:rPr>
              <w:t>, чел.</w:t>
            </w:r>
          </w:p>
        </w:tc>
        <w:tc>
          <w:tcPr>
            <w:tcW w:w="1588" w:type="dxa"/>
            <w:gridSpan w:val="2"/>
            <w:vAlign w:val="center"/>
          </w:tcPr>
          <w:p w:rsidR="005B043A" w:rsidRDefault="005B043A" w:rsidP="005B043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Оценки</w:t>
            </w:r>
          </w:p>
          <w:p w:rsidR="005B043A" w:rsidRPr="00716569" w:rsidRDefault="005B043A" w:rsidP="005B043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«зачет»</w:t>
            </w:r>
          </w:p>
        </w:tc>
        <w:tc>
          <w:tcPr>
            <w:tcW w:w="1304" w:type="dxa"/>
            <w:gridSpan w:val="2"/>
            <w:vAlign w:val="center"/>
          </w:tcPr>
          <w:p w:rsidR="005B043A" w:rsidRDefault="005B043A" w:rsidP="005B043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16569">
              <w:rPr>
                <w:rFonts w:ascii="Arial" w:eastAsia="Calibri" w:hAnsi="Arial" w:cs="Arial"/>
                <w:sz w:val="22"/>
                <w:szCs w:val="22"/>
              </w:rPr>
              <w:t>О</w:t>
            </w:r>
            <w:r>
              <w:rPr>
                <w:rFonts w:ascii="Arial" w:eastAsia="Calibri" w:hAnsi="Arial" w:cs="Arial"/>
                <w:sz w:val="22"/>
                <w:szCs w:val="22"/>
              </w:rPr>
              <w:t>цен</w:t>
            </w:r>
            <w:r w:rsidRPr="00716569">
              <w:rPr>
                <w:rFonts w:ascii="Arial" w:eastAsia="Calibri" w:hAnsi="Arial" w:cs="Arial"/>
                <w:sz w:val="22"/>
                <w:szCs w:val="22"/>
              </w:rPr>
              <w:t>ки</w:t>
            </w:r>
          </w:p>
          <w:p w:rsidR="005B043A" w:rsidRPr="00716569" w:rsidRDefault="005B043A" w:rsidP="005B043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16569">
              <w:rPr>
                <w:rFonts w:ascii="Arial" w:eastAsia="Calibri" w:hAnsi="Arial" w:cs="Arial"/>
                <w:sz w:val="22"/>
                <w:szCs w:val="22"/>
              </w:rPr>
              <w:t>«4»</w:t>
            </w:r>
          </w:p>
        </w:tc>
        <w:tc>
          <w:tcPr>
            <w:tcW w:w="1418" w:type="dxa"/>
            <w:gridSpan w:val="2"/>
            <w:vAlign w:val="center"/>
          </w:tcPr>
          <w:p w:rsidR="005B043A" w:rsidRDefault="005B043A" w:rsidP="005B043A">
            <w:pPr>
              <w:ind w:firstLine="33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16569">
              <w:rPr>
                <w:rFonts w:ascii="Arial" w:eastAsia="Calibri" w:hAnsi="Arial" w:cs="Arial"/>
                <w:sz w:val="22"/>
                <w:szCs w:val="22"/>
              </w:rPr>
              <w:t>О</w:t>
            </w:r>
            <w:r>
              <w:rPr>
                <w:rFonts w:ascii="Arial" w:eastAsia="Calibri" w:hAnsi="Arial" w:cs="Arial"/>
                <w:sz w:val="22"/>
                <w:szCs w:val="22"/>
              </w:rPr>
              <w:t>цен</w:t>
            </w:r>
            <w:r w:rsidRPr="00716569">
              <w:rPr>
                <w:rFonts w:ascii="Arial" w:eastAsia="Calibri" w:hAnsi="Arial" w:cs="Arial"/>
                <w:sz w:val="22"/>
                <w:szCs w:val="22"/>
              </w:rPr>
              <w:t>ки</w:t>
            </w:r>
          </w:p>
          <w:p w:rsidR="005B043A" w:rsidRPr="00716569" w:rsidRDefault="005B043A" w:rsidP="005B043A">
            <w:pPr>
              <w:ind w:firstLine="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6569">
              <w:rPr>
                <w:rFonts w:ascii="Arial" w:eastAsia="Calibri" w:hAnsi="Arial" w:cs="Arial"/>
                <w:sz w:val="22"/>
                <w:szCs w:val="22"/>
              </w:rPr>
              <w:t>«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716569">
              <w:rPr>
                <w:rFonts w:ascii="Arial" w:eastAsia="Calibri" w:hAnsi="Arial" w:cs="Arial"/>
                <w:sz w:val="22"/>
                <w:szCs w:val="22"/>
              </w:rPr>
              <w:t>»</w:t>
            </w:r>
          </w:p>
        </w:tc>
        <w:tc>
          <w:tcPr>
            <w:tcW w:w="1198" w:type="dxa"/>
            <w:vMerge w:val="restart"/>
            <w:vAlign w:val="center"/>
          </w:tcPr>
          <w:p w:rsidR="005B043A" w:rsidRPr="00716569" w:rsidRDefault="005B043A" w:rsidP="005B0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6569">
              <w:rPr>
                <w:rFonts w:ascii="Arial" w:hAnsi="Arial" w:cs="Arial"/>
                <w:sz w:val="22"/>
                <w:szCs w:val="22"/>
              </w:rPr>
              <w:t>Средний балл</w:t>
            </w:r>
          </w:p>
        </w:tc>
      </w:tr>
      <w:tr w:rsidR="005B043A" w:rsidRPr="00716569" w:rsidTr="00D025CC">
        <w:trPr>
          <w:trHeight w:val="705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5B043A" w:rsidRPr="00716569" w:rsidRDefault="005B043A" w:rsidP="005B043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05" w:type="dxa"/>
            <w:vMerge/>
            <w:tcBorders>
              <w:bottom w:val="single" w:sz="4" w:space="0" w:color="auto"/>
            </w:tcBorders>
            <w:vAlign w:val="center"/>
          </w:tcPr>
          <w:p w:rsidR="005B043A" w:rsidRPr="00716569" w:rsidRDefault="005B043A" w:rsidP="005B043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B043A" w:rsidRPr="00716569" w:rsidRDefault="005B043A" w:rsidP="005B043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B043A" w:rsidRPr="00716569" w:rsidRDefault="005B043A" w:rsidP="005B043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16569">
              <w:rPr>
                <w:rFonts w:ascii="Arial" w:eastAsia="Calibri" w:hAnsi="Arial" w:cs="Arial"/>
                <w:sz w:val="22"/>
                <w:szCs w:val="22"/>
              </w:rPr>
              <w:t>Кол-во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5B043A" w:rsidRPr="00716569" w:rsidRDefault="005B043A" w:rsidP="005B043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16569">
              <w:rPr>
                <w:rFonts w:ascii="Arial" w:eastAsia="Calibri" w:hAnsi="Arial" w:cs="Arial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B043A" w:rsidRPr="00716569" w:rsidRDefault="005B043A" w:rsidP="005B043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16569">
              <w:rPr>
                <w:rFonts w:ascii="Arial" w:eastAsia="Calibri" w:hAnsi="Arial" w:cs="Arial"/>
                <w:sz w:val="22"/>
                <w:szCs w:val="22"/>
              </w:rPr>
              <w:t>Кол-во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5B043A" w:rsidRPr="00716569" w:rsidRDefault="005B043A" w:rsidP="005B043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16569">
              <w:rPr>
                <w:rFonts w:ascii="Arial" w:eastAsia="Calibri" w:hAnsi="Arial" w:cs="Arial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B043A" w:rsidRPr="00716569" w:rsidRDefault="005B043A" w:rsidP="005B043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16569">
              <w:rPr>
                <w:rFonts w:ascii="Arial" w:eastAsia="Calibri" w:hAnsi="Arial" w:cs="Arial"/>
                <w:sz w:val="22"/>
                <w:szCs w:val="22"/>
              </w:rPr>
              <w:t>Кол-во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043A" w:rsidRPr="00716569" w:rsidRDefault="005B043A" w:rsidP="005B043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16569">
              <w:rPr>
                <w:rFonts w:ascii="Arial" w:eastAsia="Calibri" w:hAnsi="Arial" w:cs="Arial"/>
                <w:sz w:val="22"/>
                <w:szCs w:val="22"/>
              </w:rPr>
              <w:t>%</w:t>
            </w:r>
          </w:p>
        </w:tc>
        <w:tc>
          <w:tcPr>
            <w:tcW w:w="1198" w:type="dxa"/>
            <w:vMerge/>
            <w:tcBorders>
              <w:bottom w:val="single" w:sz="4" w:space="0" w:color="auto"/>
            </w:tcBorders>
            <w:vAlign w:val="center"/>
          </w:tcPr>
          <w:p w:rsidR="005B043A" w:rsidRPr="00716569" w:rsidRDefault="005B043A" w:rsidP="005B0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7F67" w:rsidRPr="00A32D13" w:rsidTr="00D025CC">
        <w:tc>
          <w:tcPr>
            <w:tcW w:w="468" w:type="dxa"/>
            <w:shd w:val="clear" w:color="auto" w:fill="auto"/>
            <w:vAlign w:val="center"/>
          </w:tcPr>
          <w:p w:rsidR="00637F67" w:rsidRPr="00716569" w:rsidRDefault="00637F67" w:rsidP="005B043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1656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637F67" w:rsidRPr="00A32D13" w:rsidRDefault="00637F67" w:rsidP="00637F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Иностранный язык (английский язык)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F67" w:rsidRPr="00716569" w:rsidRDefault="002D5C48" w:rsidP="005B043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7F67" w:rsidRPr="00ED7513" w:rsidRDefault="002D5C48" w:rsidP="005B043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637F67" w:rsidRPr="00ED7513" w:rsidRDefault="002D5C48" w:rsidP="005B043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7F67" w:rsidRPr="00ED7513" w:rsidRDefault="00637F67" w:rsidP="005B043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637F67" w:rsidRPr="00ED7513" w:rsidRDefault="00637F67" w:rsidP="005B043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7F67" w:rsidRPr="00ED7513" w:rsidRDefault="00637F67" w:rsidP="005B043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7F67" w:rsidRPr="00ED7513" w:rsidRDefault="00637F67" w:rsidP="005B043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637F67" w:rsidRPr="00ED7513" w:rsidRDefault="00637F67" w:rsidP="005B0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Зачет</w:t>
            </w:r>
          </w:p>
        </w:tc>
      </w:tr>
      <w:tr w:rsidR="002D5C48" w:rsidRPr="00A32D13" w:rsidTr="00D025CC">
        <w:tc>
          <w:tcPr>
            <w:tcW w:w="468" w:type="dxa"/>
            <w:shd w:val="clear" w:color="auto" w:fill="auto"/>
            <w:vAlign w:val="center"/>
          </w:tcPr>
          <w:p w:rsidR="002D5C48" w:rsidRPr="00716569" w:rsidRDefault="002D5C48" w:rsidP="005B0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2D5C48" w:rsidRPr="00A32D13" w:rsidRDefault="002D5C48" w:rsidP="00637F6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11B58">
              <w:rPr>
                <w:rFonts w:ascii="Arial" w:hAnsi="Arial" w:cs="Arial"/>
                <w:sz w:val="22"/>
                <w:szCs w:val="22"/>
              </w:rPr>
              <w:t xml:space="preserve">Иностранный язык для взрослых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D11B58">
              <w:rPr>
                <w:rFonts w:ascii="Arial" w:hAnsi="Arial" w:cs="Arial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26F4">
              <w:rPr>
                <w:rFonts w:ascii="Arial" w:hAnsi="Arial" w:cs="Arial"/>
                <w:sz w:val="22"/>
                <w:szCs w:val="22"/>
              </w:rPr>
              <w:t>(английский язык)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5C48" w:rsidRPr="00716569" w:rsidRDefault="002D5C48" w:rsidP="002D5C4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5C48" w:rsidRPr="00ED7513" w:rsidRDefault="002D5C48" w:rsidP="002D5C4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2D5C48" w:rsidRPr="00ED7513" w:rsidRDefault="002D5C48" w:rsidP="002D5C4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5C48" w:rsidRPr="00ED7513" w:rsidRDefault="002D5C48" w:rsidP="005B043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2D5C48" w:rsidRPr="00ED7513" w:rsidRDefault="002D5C48" w:rsidP="005B043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D5C48" w:rsidRPr="00ED7513" w:rsidRDefault="002D5C48" w:rsidP="005B043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5C48" w:rsidRPr="00ED7513" w:rsidRDefault="002D5C48" w:rsidP="005B043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2D5C48" w:rsidRDefault="002D5C48" w:rsidP="005B0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Зачет</w:t>
            </w:r>
          </w:p>
        </w:tc>
      </w:tr>
      <w:tr w:rsidR="002D5C48" w:rsidRPr="00A32D13" w:rsidTr="00D025CC">
        <w:tc>
          <w:tcPr>
            <w:tcW w:w="468" w:type="dxa"/>
            <w:shd w:val="clear" w:color="auto" w:fill="auto"/>
            <w:vAlign w:val="center"/>
          </w:tcPr>
          <w:p w:rsidR="002D5C48" w:rsidRDefault="002D5C48" w:rsidP="005B0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2D5C48" w:rsidRPr="00A32D13" w:rsidRDefault="002D5C48" w:rsidP="003722A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11B58">
              <w:rPr>
                <w:rFonts w:ascii="Arial" w:hAnsi="Arial" w:cs="Arial"/>
                <w:sz w:val="22"/>
                <w:szCs w:val="22"/>
              </w:rPr>
              <w:t xml:space="preserve">Иностранный язык для взрослых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D11B5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7126F4">
              <w:rPr>
                <w:rFonts w:ascii="Arial" w:hAnsi="Arial" w:cs="Arial"/>
                <w:sz w:val="22"/>
                <w:szCs w:val="22"/>
              </w:rPr>
              <w:t>(английский язык)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5C48" w:rsidRPr="00716569" w:rsidRDefault="002D5C48" w:rsidP="002D5C4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5C48" w:rsidRPr="00ED7513" w:rsidRDefault="002D5C48" w:rsidP="002D5C4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2D5C48" w:rsidRPr="00ED7513" w:rsidRDefault="002D5C48" w:rsidP="002D5C4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5C48" w:rsidRPr="00ED7513" w:rsidRDefault="002D5C48" w:rsidP="005B043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2D5C48" w:rsidRPr="00ED7513" w:rsidRDefault="002D5C48" w:rsidP="005B043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D5C48" w:rsidRPr="00ED7513" w:rsidRDefault="002D5C48" w:rsidP="005B043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5C48" w:rsidRPr="00ED7513" w:rsidRDefault="002D5C48" w:rsidP="005B043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2D5C48" w:rsidRDefault="002D5C48" w:rsidP="005B04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Зачет</w:t>
            </w:r>
          </w:p>
        </w:tc>
      </w:tr>
    </w:tbl>
    <w:p w:rsidR="007126F4" w:rsidRPr="007126F4" w:rsidRDefault="007126F4" w:rsidP="007126F4">
      <w:pPr>
        <w:pStyle w:val="31"/>
        <w:shd w:val="clear" w:color="auto" w:fill="auto"/>
        <w:spacing w:after="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bookmarkStart w:id="2" w:name="6._.D0.A3.D1.81.D0.BB.D0.BE.D0.B2.D0.B8."/>
      <w:bookmarkStart w:id="3" w:name="3._.D0.A1.D0.B2.D0.B5.D0.B4.D0.B5.D0.BD."/>
      <w:bookmarkEnd w:id="2"/>
      <w:bookmarkEnd w:id="3"/>
      <w:r w:rsidRPr="007126F4">
        <w:rPr>
          <w:rFonts w:ascii="Arial" w:hAnsi="Arial" w:cs="Arial"/>
          <w:sz w:val="22"/>
          <w:szCs w:val="22"/>
        </w:rPr>
        <w:t>По результатам мероприятий по контролю качества образования оперативно пр</w:t>
      </w:r>
      <w:r w:rsidRPr="007126F4">
        <w:rPr>
          <w:rFonts w:ascii="Arial" w:hAnsi="Arial" w:cs="Arial"/>
          <w:sz w:val="22"/>
          <w:szCs w:val="22"/>
        </w:rPr>
        <w:t>и</w:t>
      </w:r>
      <w:r w:rsidRPr="007126F4">
        <w:rPr>
          <w:rFonts w:ascii="Arial" w:hAnsi="Arial" w:cs="Arial"/>
          <w:sz w:val="22"/>
          <w:szCs w:val="22"/>
        </w:rPr>
        <w:t>нимаются управленческие решения, направленные на коррекцию образовательных пр</w:t>
      </w:r>
      <w:r w:rsidRPr="007126F4">
        <w:rPr>
          <w:rFonts w:ascii="Arial" w:hAnsi="Arial" w:cs="Arial"/>
          <w:sz w:val="22"/>
          <w:szCs w:val="22"/>
        </w:rPr>
        <w:t>о</w:t>
      </w:r>
      <w:r w:rsidRPr="007126F4">
        <w:rPr>
          <w:rFonts w:ascii="Arial" w:hAnsi="Arial" w:cs="Arial"/>
          <w:sz w:val="22"/>
          <w:szCs w:val="22"/>
        </w:rPr>
        <w:t>грамм, совершенствование организационно-педагогического и методического обеспеч</w:t>
      </w:r>
      <w:r w:rsidRPr="007126F4">
        <w:rPr>
          <w:rFonts w:ascii="Arial" w:hAnsi="Arial" w:cs="Arial"/>
          <w:sz w:val="22"/>
          <w:szCs w:val="22"/>
        </w:rPr>
        <w:t>е</w:t>
      </w:r>
      <w:r w:rsidRPr="007126F4">
        <w:rPr>
          <w:rFonts w:ascii="Arial" w:hAnsi="Arial" w:cs="Arial"/>
          <w:sz w:val="22"/>
          <w:szCs w:val="22"/>
        </w:rPr>
        <w:t>ния их реализации.</w:t>
      </w:r>
    </w:p>
    <w:p w:rsidR="007126F4" w:rsidRPr="007126F4" w:rsidRDefault="007126F4" w:rsidP="007126F4">
      <w:pPr>
        <w:pStyle w:val="31"/>
        <w:shd w:val="clear" w:color="auto" w:fill="auto"/>
        <w:spacing w:after="0"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Style w:val="ac"/>
        <w:tblW w:w="9573" w:type="dxa"/>
        <w:tblLook w:val="04A0"/>
      </w:tblPr>
      <w:tblGrid>
        <w:gridCol w:w="523"/>
        <w:gridCol w:w="3155"/>
        <w:gridCol w:w="1965"/>
        <w:gridCol w:w="1965"/>
        <w:gridCol w:w="1965"/>
      </w:tblGrid>
      <w:tr w:rsidR="006530B7" w:rsidRPr="007126F4" w:rsidTr="006530B7">
        <w:tc>
          <w:tcPr>
            <w:tcW w:w="523" w:type="dxa"/>
          </w:tcPr>
          <w:p w:rsidR="006530B7" w:rsidRPr="007126F4" w:rsidRDefault="006530B7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5" w:type="dxa"/>
          </w:tcPr>
          <w:p w:rsidR="006530B7" w:rsidRPr="007126F4" w:rsidRDefault="006530B7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Показатели образовател</w:t>
            </w:r>
            <w:r w:rsidRPr="007126F4">
              <w:rPr>
                <w:rFonts w:ascii="Arial" w:hAnsi="Arial" w:cs="Arial"/>
                <w:sz w:val="22"/>
                <w:szCs w:val="22"/>
              </w:rPr>
              <w:t>ь</w:t>
            </w:r>
            <w:r w:rsidRPr="007126F4">
              <w:rPr>
                <w:rFonts w:ascii="Arial" w:hAnsi="Arial" w:cs="Arial"/>
                <w:sz w:val="22"/>
                <w:szCs w:val="22"/>
              </w:rPr>
              <w:t>ной деятельности</w:t>
            </w:r>
          </w:p>
        </w:tc>
        <w:tc>
          <w:tcPr>
            <w:tcW w:w="1965" w:type="dxa"/>
          </w:tcPr>
          <w:p w:rsidR="006530B7" w:rsidRPr="007126F4" w:rsidRDefault="006530B7" w:rsidP="00120AF7">
            <w:pPr>
              <w:pStyle w:val="31"/>
              <w:shd w:val="clear" w:color="auto" w:fill="auto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01.0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7126F4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7126F4">
              <w:rPr>
                <w:rFonts w:ascii="Arial" w:hAnsi="Arial" w:cs="Arial"/>
                <w:sz w:val="22"/>
                <w:szCs w:val="22"/>
              </w:rPr>
              <w:t>-31.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7126F4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65" w:type="dxa"/>
          </w:tcPr>
          <w:p w:rsidR="006530B7" w:rsidRPr="007126F4" w:rsidRDefault="006530B7" w:rsidP="00120AF7">
            <w:pPr>
              <w:pStyle w:val="31"/>
              <w:shd w:val="clear" w:color="auto" w:fill="auto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01.0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7126F4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7126F4">
              <w:rPr>
                <w:rFonts w:ascii="Arial" w:hAnsi="Arial" w:cs="Arial"/>
                <w:sz w:val="22"/>
                <w:szCs w:val="22"/>
              </w:rPr>
              <w:t>-31.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7126F4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965" w:type="dxa"/>
          </w:tcPr>
          <w:p w:rsidR="006530B7" w:rsidRPr="007126F4" w:rsidRDefault="006530B7" w:rsidP="006530B7">
            <w:pPr>
              <w:pStyle w:val="31"/>
              <w:shd w:val="clear" w:color="auto" w:fill="auto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01.0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7126F4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7126F4">
              <w:rPr>
                <w:rFonts w:ascii="Arial" w:hAnsi="Arial" w:cs="Arial"/>
                <w:sz w:val="22"/>
                <w:szCs w:val="22"/>
              </w:rPr>
              <w:t>-31.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7126F4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6530B7" w:rsidRPr="007126F4" w:rsidTr="006530B7">
        <w:tc>
          <w:tcPr>
            <w:tcW w:w="523" w:type="dxa"/>
          </w:tcPr>
          <w:p w:rsidR="006530B7" w:rsidRPr="007126F4" w:rsidRDefault="006530B7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55" w:type="dxa"/>
          </w:tcPr>
          <w:p w:rsidR="006530B7" w:rsidRPr="007126F4" w:rsidRDefault="006530B7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Количество заключенных договоров об обучении</w:t>
            </w:r>
          </w:p>
        </w:tc>
        <w:tc>
          <w:tcPr>
            <w:tcW w:w="1965" w:type="dxa"/>
          </w:tcPr>
          <w:p w:rsidR="006530B7" w:rsidRPr="007126F4" w:rsidRDefault="006530B7" w:rsidP="00120AF7">
            <w:pPr>
              <w:pStyle w:val="31"/>
              <w:shd w:val="clear" w:color="auto" w:fill="auto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65" w:type="dxa"/>
          </w:tcPr>
          <w:p w:rsidR="006530B7" w:rsidRPr="007126F4" w:rsidRDefault="006530B7" w:rsidP="00120AF7">
            <w:pPr>
              <w:pStyle w:val="31"/>
              <w:shd w:val="clear" w:color="auto" w:fill="auto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65" w:type="dxa"/>
          </w:tcPr>
          <w:p w:rsidR="006530B7" w:rsidRPr="007126F4" w:rsidRDefault="006530B7" w:rsidP="00F45EFD">
            <w:pPr>
              <w:pStyle w:val="31"/>
              <w:shd w:val="clear" w:color="auto" w:fill="auto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530B7" w:rsidRPr="007126F4" w:rsidTr="006530B7">
        <w:tc>
          <w:tcPr>
            <w:tcW w:w="523" w:type="dxa"/>
          </w:tcPr>
          <w:p w:rsidR="006530B7" w:rsidRPr="007126F4" w:rsidRDefault="006530B7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55" w:type="dxa"/>
          </w:tcPr>
          <w:p w:rsidR="006530B7" w:rsidRPr="007126F4" w:rsidRDefault="006530B7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 xml:space="preserve">Количество </w:t>
            </w:r>
            <w:proofErr w:type="gramStart"/>
            <w:r w:rsidRPr="007126F4">
              <w:rPr>
                <w:rFonts w:ascii="Arial" w:hAnsi="Arial" w:cs="Arial"/>
                <w:sz w:val="22"/>
                <w:szCs w:val="22"/>
              </w:rPr>
              <w:t>обучающихся</w:t>
            </w:r>
            <w:proofErr w:type="gramEnd"/>
            <w:r w:rsidRPr="007126F4">
              <w:rPr>
                <w:rFonts w:ascii="Arial" w:hAnsi="Arial" w:cs="Arial"/>
                <w:sz w:val="22"/>
                <w:szCs w:val="22"/>
              </w:rPr>
              <w:t>, завершивших обучение</w:t>
            </w:r>
          </w:p>
        </w:tc>
        <w:tc>
          <w:tcPr>
            <w:tcW w:w="1965" w:type="dxa"/>
          </w:tcPr>
          <w:p w:rsidR="006530B7" w:rsidRPr="007126F4" w:rsidRDefault="006530B7" w:rsidP="00120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65" w:type="dxa"/>
          </w:tcPr>
          <w:p w:rsidR="006530B7" w:rsidRPr="007126F4" w:rsidRDefault="006530B7" w:rsidP="00120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65" w:type="dxa"/>
          </w:tcPr>
          <w:p w:rsidR="006530B7" w:rsidRPr="007126F4" w:rsidRDefault="006530B7" w:rsidP="00F45E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530B7" w:rsidRPr="007126F4" w:rsidTr="006530B7">
        <w:tc>
          <w:tcPr>
            <w:tcW w:w="523" w:type="dxa"/>
          </w:tcPr>
          <w:p w:rsidR="006530B7" w:rsidRPr="007126F4" w:rsidRDefault="006530B7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55" w:type="dxa"/>
          </w:tcPr>
          <w:p w:rsidR="006530B7" w:rsidRPr="007126F4" w:rsidRDefault="006530B7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 xml:space="preserve">Количество </w:t>
            </w:r>
            <w:proofErr w:type="gramStart"/>
            <w:r w:rsidRPr="007126F4">
              <w:rPr>
                <w:rFonts w:ascii="Arial" w:hAnsi="Arial" w:cs="Arial"/>
                <w:sz w:val="22"/>
                <w:szCs w:val="22"/>
              </w:rPr>
              <w:t>обучающихся</w:t>
            </w:r>
            <w:proofErr w:type="gramEnd"/>
            <w:r w:rsidRPr="007126F4">
              <w:rPr>
                <w:rFonts w:ascii="Arial" w:hAnsi="Arial" w:cs="Arial"/>
                <w:sz w:val="22"/>
                <w:szCs w:val="22"/>
              </w:rPr>
              <w:t>, прошедших итоговую атт</w:t>
            </w:r>
            <w:r w:rsidRPr="007126F4">
              <w:rPr>
                <w:rFonts w:ascii="Arial" w:hAnsi="Arial" w:cs="Arial"/>
                <w:sz w:val="22"/>
                <w:szCs w:val="22"/>
              </w:rPr>
              <w:t>е</w:t>
            </w:r>
            <w:r w:rsidRPr="007126F4">
              <w:rPr>
                <w:rFonts w:ascii="Arial" w:hAnsi="Arial" w:cs="Arial"/>
                <w:sz w:val="22"/>
                <w:szCs w:val="22"/>
              </w:rPr>
              <w:t>стацию и получивших док</w:t>
            </w:r>
            <w:r w:rsidRPr="007126F4">
              <w:rPr>
                <w:rFonts w:ascii="Arial" w:hAnsi="Arial" w:cs="Arial"/>
                <w:sz w:val="22"/>
                <w:szCs w:val="22"/>
              </w:rPr>
              <w:t>у</w:t>
            </w:r>
            <w:r w:rsidRPr="007126F4">
              <w:rPr>
                <w:rFonts w:ascii="Arial" w:hAnsi="Arial" w:cs="Arial"/>
                <w:sz w:val="22"/>
                <w:szCs w:val="22"/>
              </w:rPr>
              <w:t>мент об образовании</w:t>
            </w:r>
          </w:p>
        </w:tc>
        <w:tc>
          <w:tcPr>
            <w:tcW w:w="1965" w:type="dxa"/>
          </w:tcPr>
          <w:p w:rsidR="006530B7" w:rsidRPr="007126F4" w:rsidRDefault="006530B7" w:rsidP="00120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65" w:type="dxa"/>
          </w:tcPr>
          <w:p w:rsidR="006530B7" w:rsidRPr="007126F4" w:rsidRDefault="006530B7" w:rsidP="00120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65" w:type="dxa"/>
          </w:tcPr>
          <w:p w:rsidR="006530B7" w:rsidRPr="007126F4" w:rsidRDefault="006530B7" w:rsidP="00F45E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530B7" w:rsidRPr="007126F4" w:rsidTr="006530B7">
        <w:tc>
          <w:tcPr>
            <w:tcW w:w="523" w:type="dxa"/>
          </w:tcPr>
          <w:p w:rsidR="006530B7" w:rsidRPr="007126F4" w:rsidRDefault="006530B7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155" w:type="dxa"/>
          </w:tcPr>
          <w:p w:rsidR="006530B7" w:rsidRPr="007126F4" w:rsidRDefault="006530B7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 xml:space="preserve">Количество </w:t>
            </w:r>
            <w:proofErr w:type="gramStart"/>
            <w:r w:rsidRPr="007126F4">
              <w:rPr>
                <w:rFonts w:ascii="Arial" w:hAnsi="Arial" w:cs="Arial"/>
                <w:sz w:val="22"/>
                <w:szCs w:val="22"/>
              </w:rPr>
              <w:t>обучающихся</w:t>
            </w:r>
            <w:proofErr w:type="gramEnd"/>
            <w:r w:rsidRPr="007126F4">
              <w:rPr>
                <w:rFonts w:ascii="Arial" w:hAnsi="Arial" w:cs="Arial"/>
                <w:sz w:val="22"/>
                <w:szCs w:val="22"/>
              </w:rPr>
              <w:t>, выразивших при анкетир</w:t>
            </w:r>
            <w:r w:rsidRPr="007126F4">
              <w:rPr>
                <w:rFonts w:ascii="Arial" w:hAnsi="Arial" w:cs="Arial"/>
                <w:sz w:val="22"/>
                <w:szCs w:val="22"/>
              </w:rPr>
              <w:t>о</w:t>
            </w:r>
            <w:r w:rsidRPr="007126F4">
              <w:rPr>
                <w:rFonts w:ascii="Arial" w:hAnsi="Arial" w:cs="Arial"/>
                <w:sz w:val="22"/>
                <w:szCs w:val="22"/>
              </w:rPr>
              <w:t>вании свою удовлетворе</w:t>
            </w:r>
            <w:r w:rsidRPr="007126F4">
              <w:rPr>
                <w:rFonts w:ascii="Arial" w:hAnsi="Arial" w:cs="Arial"/>
                <w:sz w:val="22"/>
                <w:szCs w:val="22"/>
              </w:rPr>
              <w:t>н</w:t>
            </w:r>
            <w:r w:rsidRPr="007126F4">
              <w:rPr>
                <w:rFonts w:ascii="Arial" w:hAnsi="Arial" w:cs="Arial"/>
                <w:sz w:val="22"/>
                <w:szCs w:val="22"/>
              </w:rPr>
              <w:t>ность результатом обуч</w:t>
            </w:r>
            <w:r w:rsidRPr="007126F4">
              <w:rPr>
                <w:rFonts w:ascii="Arial" w:hAnsi="Arial" w:cs="Arial"/>
                <w:sz w:val="22"/>
                <w:szCs w:val="22"/>
              </w:rPr>
              <w:t>е</w:t>
            </w:r>
            <w:r w:rsidRPr="007126F4">
              <w:rPr>
                <w:rFonts w:ascii="Arial" w:hAnsi="Arial" w:cs="Arial"/>
                <w:sz w:val="22"/>
                <w:szCs w:val="22"/>
              </w:rPr>
              <w:t>ния</w:t>
            </w:r>
          </w:p>
        </w:tc>
        <w:tc>
          <w:tcPr>
            <w:tcW w:w="1965" w:type="dxa"/>
          </w:tcPr>
          <w:p w:rsidR="006530B7" w:rsidRPr="007126F4" w:rsidRDefault="006530B7" w:rsidP="00120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65" w:type="dxa"/>
          </w:tcPr>
          <w:p w:rsidR="006530B7" w:rsidRPr="007126F4" w:rsidRDefault="006530B7" w:rsidP="00120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65" w:type="dxa"/>
          </w:tcPr>
          <w:p w:rsidR="006530B7" w:rsidRPr="007126F4" w:rsidRDefault="006530B7" w:rsidP="00F45E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5B043A" w:rsidRPr="00D025CC" w:rsidRDefault="005B043A" w:rsidP="00D025CC">
      <w:pPr>
        <w:jc w:val="both"/>
        <w:rPr>
          <w:rFonts w:ascii="Arial" w:hAnsi="Arial" w:cs="Arial"/>
          <w:sz w:val="22"/>
          <w:szCs w:val="22"/>
        </w:rPr>
      </w:pPr>
    </w:p>
    <w:p w:rsidR="005B043A" w:rsidRPr="00651091" w:rsidRDefault="005B043A" w:rsidP="00651091">
      <w:pPr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651091">
        <w:rPr>
          <w:rFonts w:ascii="Arial" w:hAnsi="Arial" w:cs="Arial"/>
          <w:b/>
          <w:sz w:val="22"/>
          <w:szCs w:val="22"/>
        </w:rPr>
        <w:t>4. Организация учебного процесса</w:t>
      </w:r>
    </w:p>
    <w:p w:rsidR="005B043A" w:rsidRPr="002B4D44" w:rsidRDefault="005B043A" w:rsidP="005B043A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2B4D44">
        <w:rPr>
          <w:rFonts w:ascii="Arial" w:hAnsi="Arial" w:cs="Arial"/>
          <w:sz w:val="22"/>
          <w:szCs w:val="22"/>
        </w:rPr>
        <w:t>Образовательный процесс в Уч</w:t>
      </w:r>
      <w:r>
        <w:rPr>
          <w:rFonts w:ascii="Arial" w:hAnsi="Arial" w:cs="Arial"/>
          <w:sz w:val="22"/>
          <w:szCs w:val="22"/>
        </w:rPr>
        <w:t>реждении</w:t>
      </w:r>
      <w:r w:rsidRPr="002B4D44">
        <w:rPr>
          <w:rFonts w:ascii="Arial" w:hAnsi="Arial" w:cs="Arial"/>
          <w:sz w:val="22"/>
          <w:szCs w:val="22"/>
        </w:rPr>
        <w:t xml:space="preserve"> осуществляется в течение всего календа</w:t>
      </w:r>
      <w:r w:rsidRPr="002B4D44">
        <w:rPr>
          <w:rFonts w:ascii="Arial" w:hAnsi="Arial" w:cs="Arial"/>
          <w:sz w:val="22"/>
          <w:szCs w:val="22"/>
        </w:rPr>
        <w:t>р</w:t>
      </w:r>
      <w:r w:rsidRPr="002B4D44">
        <w:rPr>
          <w:rFonts w:ascii="Arial" w:hAnsi="Arial" w:cs="Arial"/>
          <w:sz w:val="22"/>
          <w:szCs w:val="22"/>
        </w:rPr>
        <w:t>ного года</w:t>
      </w:r>
      <w:r>
        <w:rPr>
          <w:rFonts w:ascii="Arial" w:hAnsi="Arial" w:cs="Arial"/>
          <w:sz w:val="22"/>
          <w:szCs w:val="22"/>
        </w:rPr>
        <w:t xml:space="preserve">. </w:t>
      </w:r>
      <w:r w:rsidRPr="002B4D44">
        <w:rPr>
          <w:rFonts w:ascii="Arial" w:hAnsi="Arial" w:cs="Arial"/>
          <w:sz w:val="22"/>
          <w:szCs w:val="22"/>
        </w:rPr>
        <w:t>Уч</w:t>
      </w:r>
      <w:r>
        <w:rPr>
          <w:rFonts w:ascii="Arial" w:hAnsi="Arial" w:cs="Arial"/>
          <w:sz w:val="22"/>
          <w:szCs w:val="22"/>
        </w:rPr>
        <w:t xml:space="preserve">реждение </w:t>
      </w:r>
      <w:r w:rsidRPr="002B4D44">
        <w:rPr>
          <w:rFonts w:ascii="Arial" w:hAnsi="Arial" w:cs="Arial"/>
          <w:sz w:val="22"/>
          <w:szCs w:val="22"/>
        </w:rPr>
        <w:t xml:space="preserve">осуществляет образовательный процесс в соответствии с </w:t>
      </w:r>
      <w:r>
        <w:rPr>
          <w:rFonts w:ascii="Arial" w:hAnsi="Arial" w:cs="Arial"/>
          <w:sz w:val="22"/>
          <w:szCs w:val="22"/>
        </w:rPr>
        <w:t>допо</w:t>
      </w:r>
      <w:r>
        <w:rPr>
          <w:rFonts w:ascii="Arial" w:hAnsi="Arial" w:cs="Arial"/>
          <w:sz w:val="22"/>
          <w:szCs w:val="22"/>
        </w:rPr>
        <w:t>л</w:t>
      </w:r>
      <w:r>
        <w:rPr>
          <w:rFonts w:ascii="Arial" w:hAnsi="Arial" w:cs="Arial"/>
          <w:sz w:val="22"/>
          <w:szCs w:val="22"/>
        </w:rPr>
        <w:t>ни</w:t>
      </w:r>
      <w:r w:rsidRPr="002B4D44">
        <w:rPr>
          <w:rFonts w:ascii="Arial" w:hAnsi="Arial" w:cs="Arial"/>
          <w:sz w:val="22"/>
          <w:szCs w:val="22"/>
        </w:rPr>
        <w:t>тельными</w:t>
      </w:r>
      <w:r>
        <w:rPr>
          <w:rFonts w:ascii="Arial" w:hAnsi="Arial" w:cs="Arial"/>
          <w:sz w:val="22"/>
          <w:szCs w:val="22"/>
        </w:rPr>
        <w:t xml:space="preserve"> </w:t>
      </w:r>
      <w:r w:rsidR="00365A07">
        <w:rPr>
          <w:rFonts w:ascii="Arial" w:hAnsi="Arial" w:cs="Arial"/>
          <w:sz w:val="22"/>
          <w:szCs w:val="22"/>
        </w:rPr>
        <w:t>образовательными</w:t>
      </w:r>
      <w:r>
        <w:rPr>
          <w:rFonts w:ascii="Arial" w:hAnsi="Arial" w:cs="Arial"/>
          <w:sz w:val="22"/>
          <w:szCs w:val="22"/>
        </w:rPr>
        <w:t xml:space="preserve"> </w:t>
      </w:r>
      <w:r w:rsidRPr="002B4D44">
        <w:rPr>
          <w:rFonts w:ascii="Arial" w:hAnsi="Arial" w:cs="Arial"/>
          <w:sz w:val="22"/>
          <w:szCs w:val="22"/>
        </w:rPr>
        <w:t>программами,</w:t>
      </w:r>
      <w:r>
        <w:rPr>
          <w:rFonts w:ascii="Arial" w:hAnsi="Arial" w:cs="Arial"/>
          <w:sz w:val="22"/>
          <w:szCs w:val="22"/>
        </w:rPr>
        <w:t xml:space="preserve"> </w:t>
      </w:r>
      <w:r w:rsidRPr="002B4D44">
        <w:rPr>
          <w:rFonts w:ascii="Arial" w:hAnsi="Arial" w:cs="Arial"/>
          <w:sz w:val="22"/>
          <w:szCs w:val="22"/>
        </w:rPr>
        <w:t>разрабатываемыми и утверждаемыми У</w:t>
      </w:r>
      <w:r w:rsidRPr="002B4D44">
        <w:rPr>
          <w:rFonts w:ascii="Arial" w:hAnsi="Arial" w:cs="Arial"/>
          <w:sz w:val="22"/>
          <w:szCs w:val="22"/>
        </w:rPr>
        <w:t>ч</w:t>
      </w:r>
      <w:r w:rsidRPr="002B4D44">
        <w:rPr>
          <w:rFonts w:ascii="Arial" w:hAnsi="Arial" w:cs="Arial"/>
          <w:sz w:val="22"/>
          <w:szCs w:val="22"/>
        </w:rPr>
        <w:t>реждением самостоятельно.</w:t>
      </w:r>
    </w:p>
    <w:p w:rsidR="005B043A" w:rsidRDefault="005B043A" w:rsidP="005B043A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2B4D44">
        <w:rPr>
          <w:rFonts w:ascii="Arial" w:hAnsi="Arial" w:cs="Arial"/>
          <w:sz w:val="22"/>
          <w:szCs w:val="22"/>
        </w:rPr>
        <w:t xml:space="preserve">Организация образовательного процесса регламентируется: </w:t>
      </w:r>
    </w:p>
    <w:p w:rsidR="005B043A" w:rsidRPr="007D087B" w:rsidRDefault="005B043A" w:rsidP="005B043A">
      <w:pPr>
        <w:widowControl/>
        <w:numPr>
          <w:ilvl w:val="0"/>
          <w:numId w:val="17"/>
        </w:numPr>
        <w:ind w:left="1200"/>
        <w:jc w:val="both"/>
        <w:rPr>
          <w:rFonts w:ascii="Arial" w:hAnsi="Arial" w:cs="Arial"/>
          <w:sz w:val="22"/>
          <w:szCs w:val="22"/>
        </w:rPr>
      </w:pPr>
      <w:r w:rsidRPr="007D087B">
        <w:rPr>
          <w:rFonts w:ascii="Arial" w:hAnsi="Arial" w:cs="Arial"/>
          <w:sz w:val="22"/>
          <w:szCs w:val="22"/>
        </w:rPr>
        <w:t xml:space="preserve">Правилами внутреннего распорядка </w:t>
      </w:r>
      <w:r w:rsidR="00365A07">
        <w:rPr>
          <w:rFonts w:ascii="Arial" w:hAnsi="Arial" w:cs="Arial"/>
          <w:sz w:val="22"/>
          <w:szCs w:val="22"/>
        </w:rPr>
        <w:t xml:space="preserve">для </w:t>
      </w:r>
      <w:proofErr w:type="gramStart"/>
      <w:r w:rsidR="00365A07">
        <w:rPr>
          <w:rFonts w:ascii="Arial" w:hAnsi="Arial" w:cs="Arial"/>
          <w:sz w:val="22"/>
          <w:szCs w:val="22"/>
        </w:rPr>
        <w:t>обучающихся</w:t>
      </w:r>
      <w:proofErr w:type="gramEnd"/>
      <w:r w:rsidRPr="007D087B">
        <w:rPr>
          <w:rFonts w:ascii="Arial" w:hAnsi="Arial" w:cs="Arial"/>
          <w:sz w:val="22"/>
          <w:szCs w:val="22"/>
        </w:rPr>
        <w:t>;</w:t>
      </w:r>
    </w:p>
    <w:p w:rsidR="005B043A" w:rsidRDefault="005B043A" w:rsidP="005B043A">
      <w:pPr>
        <w:widowControl/>
        <w:numPr>
          <w:ilvl w:val="0"/>
          <w:numId w:val="17"/>
        </w:numPr>
        <w:ind w:left="1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приказами директора;</w:t>
      </w:r>
    </w:p>
    <w:p w:rsidR="005B043A" w:rsidRPr="002B4D44" w:rsidRDefault="005B043A" w:rsidP="005B043A">
      <w:pPr>
        <w:widowControl/>
        <w:numPr>
          <w:ilvl w:val="0"/>
          <w:numId w:val="27"/>
        </w:numPr>
        <w:tabs>
          <w:tab w:val="clear" w:pos="720"/>
          <w:tab w:val="num" w:pos="1200"/>
        </w:tabs>
        <w:ind w:left="1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дополнительными </w:t>
      </w:r>
      <w:r w:rsidR="00365A07">
        <w:rPr>
          <w:rFonts w:ascii="Arial" w:hAnsi="Arial" w:cs="Arial"/>
          <w:sz w:val="22"/>
          <w:szCs w:val="22"/>
        </w:rPr>
        <w:t>образователь</w:t>
      </w:r>
      <w:r>
        <w:rPr>
          <w:rFonts w:ascii="Arial" w:hAnsi="Arial" w:cs="Arial"/>
          <w:sz w:val="22"/>
          <w:szCs w:val="22"/>
        </w:rPr>
        <w:t>ными программами</w:t>
      </w:r>
      <w:r w:rsidRPr="002B4D4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разрабатываемыми и </w:t>
      </w:r>
      <w:r w:rsidRPr="002B4D44">
        <w:rPr>
          <w:rFonts w:ascii="Arial" w:hAnsi="Arial" w:cs="Arial"/>
          <w:sz w:val="22"/>
          <w:szCs w:val="22"/>
        </w:rPr>
        <w:t>у</w:t>
      </w:r>
      <w:r w:rsidRPr="002B4D44">
        <w:rPr>
          <w:rFonts w:ascii="Arial" w:hAnsi="Arial" w:cs="Arial"/>
          <w:sz w:val="22"/>
          <w:szCs w:val="22"/>
        </w:rPr>
        <w:t>т</w:t>
      </w:r>
      <w:r w:rsidRPr="002B4D44">
        <w:rPr>
          <w:rFonts w:ascii="Arial" w:hAnsi="Arial" w:cs="Arial"/>
          <w:sz w:val="22"/>
          <w:szCs w:val="22"/>
        </w:rPr>
        <w:t>верждаемыми Учреждением самостоятельно;</w:t>
      </w:r>
    </w:p>
    <w:p w:rsidR="005B043A" w:rsidRPr="002B4D44" w:rsidRDefault="005B043A" w:rsidP="005B043A">
      <w:pPr>
        <w:widowControl/>
        <w:numPr>
          <w:ilvl w:val="0"/>
          <w:numId w:val="27"/>
        </w:numPr>
        <w:tabs>
          <w:tab w:val="clear" w:pos="720"/>
          <w:tab w:val="num" w:pos="1200"/>
        </w:tabs>
        <w:ind w:left="1200"/>
        <w:jc w:val="both"/>
        <w:rPr>
          <w:rFonts w:ascii="Arial" w:hAnsi="Arial" w:cs="Arial"/>
          <w:sz w:val="22"/>
          <w:szCs w:val="22"/>
        </w:rPr>
      </w:pPr>
      <w:r w:rsidRPr="002B4D44">
        <w:rPr>
          <w:rFonts w:ascii="Arial" w:hAnsi="Arial" w:cs="Arial"/>
          <w:sz w:val="22"/>
          <w:szCs w:val="22"/>
        </w:rPr>
        <w:t xml:space="preserve">календарным учебным </w:t>
      </w:r>
      <w:r>
        <w:rPr>
          <w:rFonts w:ascii="Arial" w:hAnsi="Arial" w:cs="Arial"/>
          <w:sz w:val="22"/>
          <w:szCs w:val="22"/>
        </w:rPr>
        <w:t>планом</w:t>
      </w:r>
      <w:r w:rsidRPr="002B4D44">
        <w:rPr>
          <w:rFonts w:ascii="Arial" w:hAnsi="Arial" w:cs="Arial"/>
          <w:sz w:val="22"/>
          <w:szCs w:val="22"/>
        </w:rPr>
        <w:t>;</w:t>
      </w:r>
    </w:p>
    <w:p w:rsidR="005B043A" w:rsidRDefault="005B043A" w:rsidP="005B043A">
      <w:pPr>
        <w:widowControl/>
        <w:numPr>
          <w:ilvl w:val="0"/>
          <w:numId w:val="27"/>
        </w:numPr>
        <w:tabs>
          <w:tab w:val="clear" w:pos="720"/>
          <w:tab w:val="num" w:pos="1200"/>
        </w:tabs>
        <w:ind w:left="1200"/>
        <w:jc w:val="both"/>
        <w:rPr>
          <w:rFonts w:ascii="Arial" w:hAnsi="Arial" w:cs="Arial"/>
          <w:sz w:val="22"/>
          <w:szCs w:val="22"/>
        </w:rPr>
      </w:pPr>
      <w:r w:rsidRPr="002B4D44">
        <w:rPr>
          <w:rFonts w:ascii="Arial" w:hAnsi="Arial" w:cs="Arial"/>
          <w:sz w:val="22"/>
          <w:szCs w:val="22"/>
        </w:rPr>
        <w:t>расписанием занятий.</w:t>
      </w:r>
    </w:p>
    <w:p w:rsidR="005B043A" w:rsidRPr="002B4D44" w:rsidRDefault="00365A07" w:rsidP="005B043A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Обучение</w:t>
      </w:r>
      <w:r w:rsidR="005B043A" w:rsidRPr="002B4D44">
        <w:rPr>
          <w:rFonts w:ascii="Arial" w:hAnsi="Arial" w:cs="Arial"/>
          <w:sz w:val="22"/>
          <w:szCs w:val="22"/>
        </w:rPr>
        <w:t xml:space="preserve"> проводится </w:t>
      </w:r>
      <w:r>
        <w:rPr>
          <w:rFonts w:ascii="Arial" w:hAnsi="Arial" w:cs="Arial"/>
          <w:sz w:val="22"/>
          <w:szCs w:val="22"/>
        </w:rPr>
        <w:t xml:space="preserve">по очной форме. Образовательный процесс организован в </w:t>
      </w:r>
      <w:r w:rsidR="005B043A" w:rsidRPr="002B4D44">
        <w:rPr>
          <w:rFonts w:ascii="Arial" w:hAnsi="Arial" w:cs="Arial"/>
          <w:sz w:val="22"/>
          <w:szCs w:val="22"/>
        </w:rPr>
        <w:t>гру</w:t>
      </w:r>
      <w:r w:rsidR="005B043A">
        <w:rPr>
          <w:rFonts w:ascii="Arial" w:hAnsi="Arial" w:cs="Arial"/>
          <w:sz w:val="22"/>
          <w:szCs w:val="22"/>
        </w:rPr>
        <w:t>пп</w:t>
      </w:r>
      <w:r>
        <w:rPr>
          <w:rFonts w:ascii="Arial" w:hAnsi="Arial" w:cs="Arial"/>
          <w:sz w:val="22"/>
          <w:szCs w:val="22"/>
        </w:rPr>
        <w:t>ах</w:t>
      </w:r>
      <w:r w:rsidR="005B043A">
        <w:rPr>
          <w:rFonts w:ascii="Arial" w:hAnsi="Arial" w:cs="Arial"/>
          <w:sz w:val="22"/>
          <w:szCs w:val="22"/>
        </w:rPr>
        <w:t xml:space="preserve">. </w:t>
      </w:r>
      <w:r w:rsidR="005B043A" w:rsidRPr="00A00DDD">
        <w:rPr>
          <w:rFonts w:ascii="Arial" w:hAnsi="Arial" w:cs="Arial"/>
          <w:sz w:val="22"/>
          <w:szCs w:val="22"/>
        </w:rPr>
        <w:t xml:space="preserve">Сроки освоения образовательных программ </w:t>
      </w:r>
      <w:r w:rsidR="005B043A">
        <w:rPr>
          <w:rFonts w:ascii="Arial" w:hAnsi="Arial" w:cs="Arial"/>
          <w:sz w:val="22"/>
          <w:szCs w:val="22"/>
        </w:rPr>
        <w:t xml:space="preserve">регулируются </w:t>
      </w:r>
      <w:r>
        <w:rPr>
          <w:rFonts w:ascii="Arial" w:hAnsi="Arial" w:cs="Arial"/>
          <w:sz w:val="22"/>
          <w:szCs w:val="22"/>
        </w:rPr>
        <w:t>самими образов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тельными программами и составленными на их основании расписаниями занятий</w:t>
      </w:r>
      <w:r w:rsidR="005B043A" w:rsidRPr="00A00DDD">
        <w:rPr>
          <w:rFonts w:ascii="Arial" w:hAnsi="Arial" w:cs="Arial"/>
          <w:sz w:val="22"/>
          <w:szCs w:val="22"/>
        </w:rPr>
        <w:t>.</w:t>
      </w:r>
    </w:p>
    <w:p w:rsidR="005B043A" w:rsidRPr="00250683" w:rsidRDefault="005B043A" w:rsidP="005B043A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2B4D44">
        <w:rPr>
          <w:rFonts w:ascii="Arial" w:hAnsi="Arial" w:cs="Arial"/>
          <w:sz w:val="22"/>
          <w:szCs w:val="22"/>
        </w:rPr>
        <w:t xml:space="preserve">Для ведения образовательного процесса </w:t>
      </w:r>
      <w:r w:rsidRPr="00250683">
        <w:rPr>
          <w:rFonts w:ascii="Arial" w:hAnsi="Arial" w:cs="Arial"/>
          <w:sz w:val="22"/>
          <w:szCs w:val="22"/>
        </w:rPr>
        <w:t>в Учреждении устан</w:t>
      </w:r>
      <w:r>
        <w:rPr>
          <w:rFonts w:ascii="Arial" w:hAnsi="Arial" w:cs="Arial"/>
          <w:sz w:val="22"/>
          <w:szCs w:val="22"/>
        </w:rPr>
        <w:t>о</w:t>
      </w:r>
      <w:r w:rsidRPr="00250683">
        <w:rPr>
          <w:rFonts w:ascii="Arial" w:hAnsi="Arial" w:cs="Arial"/>
          <w:sz w:val="22"/>
          <w:szCs w:val="22"/>
        </w:rPr>
        <w:t>влены следующие о</w:t>
      </w:r>
      <w:r w:rsidRPr="00250683">
        <w:rPr>
          <w:rFonts w:ascii="Arial" w:hAnsi="Arial" w:cs="Arial"/>
          <w:sz w:val="22"/>
          <w:szCs w:val="22"/>
        </w:rPr>
        <w:t>с</w:t>
      </w:r>
      <w:r w:rsidRPr="00250683">
        <w:rPr>
          <w:rFonts w:ascii="Arial" w:hAnsi="Arial" w:cs="Arial"/>
          <w:sz w:val="22"/>
          <w:szCs w:val="22"/>
        </w:rPr>
        <w:t>новные виды проведения занятий: лекции, практические занятия, консуль</w:t>
      </w:r>
      <w:r w:rsidR="00365A07">
        <w:rPr>
          <w:rFonts w:ascii="Arial" w:hAnsi="Arial" w:cs="Arial"/>
          <w:sz w:val="22"/>
          <w:szCs w:val="22"/>
        </w:rPr>
        <w:t xml:space="preserve">тации </w:t>
      </w:r>
      <w:r w:rsidRPr="00250683">
        <w:rPr>
          <w:rFonts w:ascii="Arial" w:hAnsi="Arial" w:cs="Arial"/>
          <w:sz w:val="22"/>
          <w:szCs w:val="22"/>
        </w:rPr>
        <w:t>и другие виды учебных занятий и учебных работ, определенные учебным планом.</w:t>
      </w:r>
    </w:p>
    <w:p w:rsidR="005B043A" w:rsidRPr="002B4D44" w:rsidRDefault="005B043A" w:rsidP="005B043A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250683">
        <w:rPr>
          <w:rFonts w:ascii="Arial" w:hAnsi="Arial" w:cs="Arial"/>
          <w:sz w:val="22"/>
          <w:szCs w:val="22"/>
        </w:rPr>
        <w:t xml:space="preserve">Сроки, формы и методы обучения </w:t>
      </w:r>
      <w:r>
        <w:rPr>
          <w:rFonts w:ascii="Arial" w:hAnsi="Arial" w:cs="Arial"/>
          <w:sz w:val="22"/>
          <w:szCs w:val="22"/>
        </w:rPr>
        <w:t>определя</w:t>
      </w:r>
      <w:r w:rsidRPr="00250683">
        <w:rPr>
          <w:rFonts w:ascii="Arial" w:hAnsi="Arial" w:cs="Arial"/>
          <w:sz w:val="22"/>
          <w:szCs w:val="22"/>
        </w:rPr>
        <w:t xml:space="preserve">ются Учреждением в соответствии с </w:t>
      </w:r>
      <w:r w:rsidR="00365A07">
        <w:rPr>
          <w:rFonts w:ascii="Arial" w:hAnsi="Arial" w:cs="Arial"/>
          <w:sz w:val="22"/>
          <w:szCs w:val="22"/>
        </w:rPr>
        <w:t>о</w:t>
      </w:r>
      <w:r w:rsidR="00365A07">
        <w:rPr>
          <w:rFonts w:ascii="Arial" w:hAnsi="Arial" w:cs="Arial"/>
          <w:sz w:val="22"/>
          <w:szCs w:val="22"/>
        </w:rPr>
        <w:t>б</w:t>
      </w:r>
      <w:r w:rsidR="00365A07">
        <w:rPr>
          <w:rFonts w:ascii="Arial" w:hAnsi="Arial" w:cs="Arial"/>
          <w:sz w:val="22"/>
          <w:szCs w:val="22"/>
        </w:rPr>
        <w:t>разователь</w:t>
      </w:r>
      <w:r w:rsidRPr="00250683">
        <w:rPr>
          <w:rFonts w:ascii="Arial" w:hAnsi="Arial" w:cs="Arial"/>
          <w:sz w:val="22"/>
          <w:szCs w:val="22"/>
        </w:rPr>
        <w:t>ными пр</w:t>
      </w:r>
      <w:r w:rsidR="00365A07">
        <w:rPr>
          <w:rFonts w:ascii="Arial" w:hAnsi="Arial" w:cs="Arial"/>
          <w:sz w:val="22"/>
          <w:szCs w:val="22"/>
        </w:rPr>
        <w:t>ограммами</w:t>
      </w:r>
      <w:r w:rsidRPr="00250683">
        <w:rPr>
          <w:rFonts w:ascii="Arial" w:hAnsi="Arial" w:cs="Arial"/>
          <w:sz w:val="22"/>
          <w:szCs w:val="22"/>
        </w:rPr>
        <w:t>.</w:t>
      </w:r>
    </w:p>
    <w:p w:rsidR="005B043A" w:rsidRDefault="005B043A" w:rsidP="005B043A">
      <w:pPr>
        <w:ind w:firstLine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Календарный план</w:t>
      </w:r>
      <w:r w:rsidRPr="007157C1">
        <w:rPr>
          <w:rFonts w:ascii="Arial" w:hAnsi="Arial" w:cs="Arial"/>
          <w:sz w:val="22"/>
          <w:szCs w:val="22"/>
        </w:rPr>
        <w:t xml:space="preserve"> утвержда</w:t>
      </w:r>
      <w:r>
        <w:rPr>
          <w:rFonts w:ascii="Arial" w:hAnsi="Arial" w:cs="Arial"/>
          <w:sz w:val="22"/>
          <w:szCs w:val="22"/>
        </w:rPr>
        <w:t>е</w:t>
      </w:r>
      <w:r w:rsidRPr="007157C1">
        <w:rPr>
          <w:rFonts w:ascii="Arial" w:hAnsi="Arial" w:cs="Arial"/>
          <w:sz w:val="22"/>
          <w:szCs w:val="22"/>
        </w:rPr>
        <w:t xml:space="preserve">тся </w:t>
      </w:r>
      <w:r>
        <w:rPr>
          <w:rFonts w:ascii="Arial" w:hAnsi="Arial" w:cs="Arial"/>
          <w:sz w:val="22"/>
          <w:szCs w:val="22"/>
        </w:rPr>
        <w:t xml:space="preserve">Директором Учреждения и </w:t>
      </w:r>
      <w:r w:rsidRPr="007157C1">
        <w:rPr>
          <w:rFonts w:ascii="Arial" w:hAnsi="Arial" w:cs="Arial"/>
          <w:sz w:val="22"/>
          <w:szCs w:val="22"/>
        </w:rPr>
        <w:t>довод</w:t>
      </w:r>
      <w:r>
        <w:rPr>
          <w:rFonts w:ascii="Arial" w:hAnsi="Arial" w:cs="Arial"/>
          <w:sz w:val="22"/>
          <w:szCs w:val="22"/>
        </w:rPr>
        <w:t>и</w:t>
      </w:r>
      <w:r w:rsidRPr="007157C1">
        <w:rPr>
          <w:rFonts w:ascii="Arial" w:hAnsi="Arial" w:cs="Arial"/>
          <w:sz w:val="22"/>
          <w:szCs w:val="22"/>
        </w:rPr>
        <w:t xml:space="preserve">тся до сведения </w:t>
      </w:r>
      <w:r>
        <w:rPr>
          <w:rFonts w:ascii="Arial" w:hAnsi="Arial" w:cs="Arial"/>
          <w:sz w:val="22"/>
          <w:szCs w:val="22"/>
        </w:rPr>
        <w:t>заинтересованных лиц</w:t>
      </w:r>
      <w:r w:rsidR="00651091">
        <w:rPr>
          <w:rFonts w:ascii="Arial" w:hAnsi="Arial" w:cs="Arial"/>
          <w:sz w:val="22"/>
          <w:szCs w:val="22"/>
        </w:rPr>
        <w:t xml:space="preserve"> не позднее, чем за пя</w:t>
      </w:r>
      <w:r w:rsidRPr="007157C1">
        <w:rPr>
          <w:rFonts w:ascii="Arial" w:hAnsi="Arial" w:cs="Arial"/>
          <w:sz w:val="22"/>
          <w:szCs w:val="22"/>
        </w:rPr>
        <w:t xml:space="preserve">ть дней до начала </w:t>
      </w:r>
      <w:r>
        <w:rPr>
          <w:rFonts w:ascii="Arial" w:hAnsi="Arial" w:cs="Arial"/>
          <w:sz w:val="22"/>
          <w:szCs w:val="22"/>
        </w:rPr>
        <w:t>учебного процесса.</w:t>
      </w:r>
    </w:p>
    <w:p w:rsidR="005B043A" w:rsidRDefault="005B043A" w:rsidP="005B043A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0A4D3C">
        <w:rPr>
          <w:rFonts w:ascii="Arial" w:hAnsi="Arial" w:cs="Arial"/>
          <w:sz w:val="22"/>
          <w:szCs w:val="22"/>
        </w:rPr>
        <w:t xml:space="preserve">Время и место проведения занятий устанавливается расписанием, утверждаемым директором </w:t>
      </w:r>
      <w:r w:rsidRPr="002B4D44">
        <w:rPr>
          <w:rFonts w:ascii="Arial" w:hAnsi="Arial" w:cs="Arial"/>
          <w:sz w:val="22"/>
          <w:szCs w:val="22"/>
        </w:rPr>
        <w:t>Уч</w:t>
      </w:r>
      <w:r>
        <w:rPr>
          <w:rFonts w:ascii="Arial" w:hAnsi="Arial" w:cs="Arial"/>
          <w:sz w:val="22"/>
          <w:szCs w:val="22"/>
        </w:rPr>
        <w:t>реждения</w:t>
      </w:r>
      <w:r w:rsidRPr="000A4D3C">
        <w:rPr>
          <w:rFonts w:ascii="Arial" w:hAnsi="Arial" w:cs="Arial"/>
          <w:sz w:val="22"/>
          <w:szCs w:val="22"/>
        </w:rPr>
        <w:t>.</w:t>
      </w:r>
    </w:p>
    <w:p w:rsidR="005B043A" w:rsidRPr="003B38A1" w:rsidRDefault="005B043A" w:rsidP="005B043A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D437AE">
        <w:rPr>
          <w:rFonts w:ascii="Arial" w:hAnsi="Arial" w:cs="Arial"/>
          <w:sz w:val="22"/>
          <w:szCs w:val="22"/>
        </w:rPr>
        <w:t>Обучение ведется в режиме пятидневной рабочей недели.</w:t>
      </w:r>
    </w:p>
    <w:p w:rsidR="005B043A" w:rsidRPr="00250683" w:rsidRDefault="005B043A" w:rsidP="005B043A">
      <w:pPr>
        <w:ind w:firstLine="480"/>
        <w:jc w:val="both"/>
        <w:rPr>
          <w:rFonts w:ascii="Arial" w:hAnsi="Arial" w:cs="Arial"/>
          <w:sz w:val="16"/>
          <w:szCs w:val="16"/>
        </w:rPr>
      </w:pPr>
      <w:r w:rsidRPr="00A137BE">
        <w:rPr>
          <w:rFonts w:ascii="Arial" w:hAnsi="Arial" w:cs="Arial"/>
          <w:sz w:val="22"/>
          <w:szCs w:val="22"/>
        </w:rPr>
        <w:t>Продолжительность академического часа составляет 4</w:t>
      </w:r>
      <w:r>
        <w:rPr>
          <w:rFonts w:ascii="Arial" w:hAnsi="Arial" w:cs="Arial"/>
          <w:sz w:val="22"/>
          <w:szCs w:val="22"/>
        </w:rPr>
        <w:t>5</w:t>
      </w:r>
      <w:r w:rsidRPr="00A137BE">
        <w:rPr>
          <w:rFonts w:ascii="Arial" w:hAnsi="Arial" w:cs="Arial"/>
          <w:sz w:val="22"/>
          <w:szCs w:val="22"/>
        </w:rPr>
        <w:t xml:space="preserve"> минут. </w:t>
      </w:r>
      <w:r w:rsidRPr="007157C1">
        <w:rPr>
          <w:rFonts w:ascii="Arial" w:hAnsi="Arial" w:cs="Arial"/>
          <w:sz w:val="22"/>
          <w:szCs w:val="22"/>
        </w:rPr>
        <w:t>Продолжительность одного занятия равняется 2 академическим часам и составляет 1 час 30 минут</w:t>
      </w:r>
      <w:r>
        <w:rPr>
          <w:rFonts w:ascii="Arial" w:hAnsi="Arial" w:cs="Arial"/>
          <w:sz w:val="22"/>
          <w:szCs w:val="22"/>
        </w:rPr>
        <w:t xml:space="preserve">. </w:t>
      </w:r>
      <w:r w:rsidRPr="000A4D3C">
        <w:rPr>
          <w:rFonts w:ascii="Arial" w:hAnsi="Arial" w:cs="Arial"/>
          <w:sz w:val="22"/>
          <w:szCs w:val="22"/>
        </w:rPr>
        <w:t>После к</w:t>
      </w:r>
      <w:r w:rsidRPr="000A4D3C">
        <w:rPr>
          <w:rFonts w:ascii="Arial" w:hAnsi="Arial" w:cs="Arial"/>
          <w:sz w:val="22"/>
          <w:szCs w:val="22"/>
        </w:rPr>
        <w:t>а</w:t>
      </w:r>
      <w:r w:rsidRPr="000A4D3C">
        <w:rPr>
          <w:rFonts w:ascii="Arial" w:hAnsi="Arial" w:cs="Arial"/>
          <w:sz w:val="22"/>
          <w:szCs w:val="22"/>
        </w:rPr>
        <w:t xml:space="preserve">ждого </w:t>
      </w:r>
      <w:r>
        <w:rPr>
          <w:rFonts w:ascii="Arial" w:hAnsi="Arial" w:cs="Arial"/>
          <w:sz w:val="22"/>
          <w:szCs w:val="22"/>
        </w:rPr>
        <w:t xml:space="preserve">занятия </w:t>
      </w:r>
      <w:r w:rsidRPr="000A4D3C">
        <w:rPr>
          <w:rFonts w:ascii="Arial" w:hAnsi="Arial" w:cs="Arial"/>
          <w:sz w:val="22"/>
          <w:szCs w:val="22"/>
        </w:rPr>
        <w:t xml:space="preserve">предусматривается перерыв </w:t>
      </w:r>
      <w:r>
        <w:rPr>
          <w:rFonts w:ascii="Arial" w:hAnsi="Arial" w:cs="Arial"/>
          <w:sz w:val="22"/>
          <w:szCs w:val="22"/>
        </w:rPr>
        <w:t xml:space="preserve"> </w:t>
      </w:r>
      <w:r w:rsidRPr="000A4D3C">
        <w:rPr>
          <w:rFonts w:ascii="Arial" w:hAnsi="Arial" w:cs="Arial"/>
          <w:sz w:val="22"/>
          <w:szCs w:val="22"/>
        </w:rPr>
        <w:t xml:space="preserve">продолжительностью </w:t>
      </w:r>
      <w:r w:rsidRPr="003B38A1">
        <w:rPr>
          <w:rFonts w:ascii="Arial" w:hAnsi="Arial" w:cs="Arial"/>
          <w:sz w:val="22"/>
          <w:szCs w:val="22"/>
        </w:rPr>
        <w:t>10 минут</w:t>
      </w:r>
      <w:r>
        <w:rPr>
          <w:rFonts w:ascii="Arial" w:hAnsi="Arial" w:cs="Arial"/>
          <w:sz w:val="22"/>
          <w:szCs w:val="22"/>
        </w:rPr>
        <w:t xml:space="preserve">. </w:t>
      </w:r>
    </w:p>
    <w:p w:rsidR="005B043A" w:rsidRPr="00353F03" w:rsidRDefault="005B043A" w:rsidP="005B043A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353F03">
        <w:rPr>
          <w:rFonts w:ascii="Arial" w:hAnsi="Arial" w:cs="Arial"/>
          <w:spacing w:val="2"/>
          <w:sz w:val="22"/>
          <w:szCs w:val="22"/>
        </w:rPr>
        <w:t xml:space="preserve">Знания, умения и навыки </w:t>
      </w:r>
      <w:proofErr w:type="gramStart"/>
      <w:r w:rsidRPr="00353F03">
        <w:rPr>
          <w:rFonts w:ascii="Arial" w:hAnsi="Arial" w:cs="Arial"/>
          <w:spacing w:val="2"/>
          <w:sz w:val="22"/>
          <w:szCs w:val="22"/>
        </w:rPr>
        <w:t>обучающихся</w:t>
      </w:r>
      <w:proofErr w:type="gramEnd"/>
      <w:r w:rsidRPr="00353F03">
        <w:rPr>
          <w:rFonts w:ascii="Arial" w:hAnsi="Arial" w:cs="Arial"/>
          <w:spacing w:val="2"/>
          <w:sz w:val="22"/>
          <w:szCs w:val="22"/>
        </w:rPr>
        <w:t xml:space="preserve"> определяются </w:t>
      </w:r>
      <w:r w:rsidRPr="00353F03">
        <w:rPr>
          <w:rFonts w:ascii="Arial" w:hAnsi="Arial" w:cs="Arial"/>
          <w:sz w:val="22"/>
          <w:szCs w:val="22"/>
        </w:rPr>
        <w:t>следующими оценками: «з</w:t>
      </w:r>
      <w:r w:rsidRPr="00353F03">
        <w:rPr>
          <w:rFonts w:ascii="Arial" w:hAnsi="Arial" w:cs="Arial"/>
          <w:sz w:val="22"/>
          <w:szCs w:val="22"/>
        </w:rPr>
        <w:t>а</w:t>
      </w:r>
      <w:r w:rsidR="00343429">
        <w:rPr>
          <w:rFonts w:ascii="Arial" w:hAnsi="Arial" w:cs="Arial"/>
          <w:sz w:val="22"/>
          <w:szCs w:val="22"/>
        </w:rPr>
        <w:t>чет/незачет»</w:t>
      </w:r>
      <w:r>
        <w:rPr>
          <w:rFonts w:ascii="Arial" w:hAnsi="Arial" w:cs="Arial"/>
          <w:sz w:val="22"/>
          <w:szCs w:val="22"/>
        </w:rPr>
        <w:t xml:space="preserve">. </w:t>
      </w:r>
    </w:p>
    <w:p w:rsidR="005B043A" w:rsidRDefault="005B043A" w:rsidP="005B043A">
      <w:pPr>
        <w:pStyle w:val="af5"/>
        <w:ind w:firstLine="567"/>
        <w:jc w:val="both"/>
        <w:rPr>
          <w:rFonts w:ascii="Arial" w:hAnsi="Arial" w:cs="Arial"/>
        </w:rPr>
      </w:pPr>
      <w:r w:rsidRPr="002272D5">
        <w:rPr>
          <w:rFonts w:ascii="Arial" w:hAnsi="Arial" w:cs="Arial"/>
        </w:rPr>
        <w:t xml:space="preserve">Образовательный процесс в Учреждении осуществляют высококвалифицированные специалисты, имеющие профильное образование. </w:t>
      </w:r>
    </w:p>
    <w:p w:rsidR="005B043A" w:rsidRPr="002607C9" w:rsidRDefault="005B043A" w:rsidP="005B043A">
      <w:pPr>
        <w:pStyle w:val="af5"/>
        <w:ind w:firstLine="567"/>
        <w:jc w:val="both"/>
        <w:rPr>
          <w:rFonts w:ascii="Arial" w:hAnsi="Arial" w:cs="Arial"/>
        </w:rPr>
      </w:pPr>
      <w:r w:rsidRPr="002607C9">
        <w:rPr>
          <w:rFonts w:ascii="Arial" w:hAnsi="Arial" w:cs="Arial"/>
        </w:rPr>
        <w:t xml:space="preserve">Освоение </w:t>
      </w:r>
      <w:r w:rsidR="00651091">
        <w:rPr>
          <w:rFonts w:ascii="Arial" w:hAnsi="Arial" w:cs="Arial"/>
        </w:rPr>
        <w:t>образовательных</w:t>
      </w:r>
      <w:r w:rsidRPr="002607C9">
        <w:rPr>
          <w:rFonts w:ascii="Arial" w:hAnsi="Arial" w:cs="Arial"/>
        </w:rPr>
        <w:t xml:space="preserve"> программ завершается итоговой аттестацией в форме зачета.</w:t>
      </w:r>
    </w:p>
    <w:p w:rsidR="005B043A" w:rsidRPr="002607C9" w:rsidRDefault="005B043A" w:rsidP="005B043A">
      <w:pPr>
        <w:pStyle w:val="af5"/>
        <w:ind w:firstLine="567"/>
        <w:jc w:val="both"/>
        <w:rPr>
          <w:rFonts w:ascii="Arial" w:hAnsi="Arial" w:cs="Arial"/>
          <w:color w:val="000000"/>
        </w:rPr>
      </w:pPr>
      <w:r w:rsidRPr="002607C9">
        <w:rPr>
          <w:rFonts w:ascii="Arial" w:hAnsi="Arial" w:cs="Arial"/>
        </w:rPr>
        <w:t xml:space="preserve">Слушателям, успешно освоившим программу и прошедшим итоговую аттестацию, выдается </w:t>
      </w:r>
      <w:r w:rsidR="00651091">
        <w:rPr>
          <w:rFonts w:ascii="Arial" w:hAnsi="Arial" w:cs="Arial"/>
        </w:rPr>
        <w:t>документ об образовании установленного Учреждением образца</w:t>
      </w:r>
      <w:r w:rsidRPr="002607C9">
        <w:rPr>
          <w:rFonts w:ascii="Arial" w:hAnsi="Arial" w:cs="Arial"/>
        </w:rPr>
        <w:t>.</w:t>
      </w:r>
    </w:p>
    <w:p w:rsidR="005B043A" w:rsidRPr="00651091" w:rsidRDefault="005B043A" w:rsidP="005B043A">
      <w:pPr>
        <w:ind w:firstLine="426"/>
        <w:rPr>
          <w:rFonts w:ascii="Arial" w:hAnsi="Arial" w:cs="Arial"/>
        </w:rPr>
      </w:pPr>
      <w:bookmarkStart w:id="4" w:name="3.1._.D0.9A.D0.B0.D0.B4.D1.80.D1.8B"/>
      <w:bookmarkEnd w:id="4"/>
    </w:p>
    <w:p w:rsidR="005B043A" w:rsidRPr="00651091" w:rsidRDefault="005B043A" w:rsidP="00651091">
      <w:pPr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651091">
        <w:rPr>
          <w:rFonts w:ascii="Arial" w:hAnsi="Arial" w:cs="Arial"/>
          <w:b/>
          <w:sz w:val="22"/>
          <w:szCs w:val="22"/>
        </w:rPr>
        <w:t>5. Кадровое обеспечение</w:t>
      </w:r>
    </w:p>
    <w:p w:rsidR="005B043A" w:rsidRDefault="005B043A" w:rsidP="00651091">
      <w:pPr>
        <w:pStyle w:val="af5"/>
        <w:ind w:firstLine="567"/>
        <w:jc w:val="both"/>
        <w:rPr>
          <w:rFonts w:ascii="Arial" w:hAnsi="Arial" w:cs="Arial"/>
        </w:rPr>
      </w:pPr>
      <w:r w:rsidRPr="00E90D01">
        <w:rPr>
          <w:rFonts w:ascii="Arial" w:hAnsi="Arial" w:cs="Arial"/>
        </w:rPr>
        <w:t xml:space="preserve">Реализация дополнительных профессиональных программ обеспечивается </w:t>
      </w:r>
      <w:r w:rsidR="00651091">
        <w:rPr>
          <w:rFonts w:ascii="Arial" w:hAnsi="Arial" w:cs="Arial"/>
        </w:rPr>
        <w:t>педаг</w:t>
      </w:r>
      <w:r w:rsidR="00651091">
        <w:rPr>
          <w:rFonts w:ascii="Arial" w:hAnsi="Arial" w:cs="Arial"/>
        </w:rPr>
        <w:t>о</w:t>
      </w:r>
      <w:r w:rsidR="00651091">
        <w:rPr>
          <w:rFonts w:ascii="Arial" w:hAnsi="Arial" w:cs="Arial"/>
        </w:rPr>
        <w:t xml:space="preserve">гическими </w:t>
      </w:r>
      <w:r w:rsidRPr="00E90D01">
        <w:rPr>
          <w:rFonts w:ascii="Arial" w:hAnsi="Arial" w:cs="Arial"/>
        </w:rPr>
        <w:t>кадрами, имеющими базовое образование, соответствующее п</w:t>
      </w:r>
      <w:r>
        <w:rPr>
          <w:rFonts w:ascii="Arial" w:hAnsi="Arial" w:cs="Arial"/>
        </w:rPr>
        <w:t>рофилю преп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даваемой дисциплины. </w:t>
      </w:r>
      <w:r w:rsidRPr="002272D5">
        <w:rPr>
          <w:rFonts w:ascii="Arial" w:hAnsi="Arial" w:cs="Arial"/>
        </w:rPr>
        <w:t>П</w:t>
      </w:r>
      <w:r w:rsidRPr="00DD677F">
        <w:rPr>
          <w:rFonts w:ascii="Arial" w:hAnsi="Arial" w:cs="Arial"/>
        </w:rPr>
        <w:t>едагогические работники</w:t>
      </w:r>
      <w:r w:rsidRPr="002272D5">
        <w:rPr>
          <w:rFonts w:ascii="Arial" w:hAnsi="Arial" w:cs="Arial"/>
        </w:rPr>
        <w:t xml:space="preserve"> систематически повышаю</w:t>
      </w:r>
      <w:r>
        <w:rPr>
          <w:rFonts w:ascii="Arial" w:hAnsi="Arial" w:cs="Arial"/>
        </w:rPr>
        <w:t>т</w:t>
      </w:r>
      <w:r w:rsidRPr="002272D5">
        <w:rPr>
          <w:rFonts w:ascii="Arial" w:hAnsi="Arial" w:cs="Arial"/>
        </w:rPr>
        <w:t xml:space="preserve"> свою кв</w:t>
      </w:r>
      <w:r w:rsidRPr="002272D5">
        <w:rPr>
          <w:rFonts w:ascii="Arial" w:hAnsi="Arial" w:cs="Arial"/>
        </w:rPr>
        <w:t>а</w:t>
      </w:r>
      <w:r w:rsidRPr="002272D5">
        <w:rPr>
          <w:rFonts w:ascii="Arial" w:hAnsi="Arial" w:cs="Arial"/>
        </w:rPr>
        <w:t>лификацию, как в российски</w:t>
      </w:r>
      <w:r w:rsidR="00651091">
        <w:rPr>
          <w:rFonts w:ascii="Arial" w:hAnsi="Arial" w:cs="Arial"/>
        </w:rPr>
        <w:t>х учреждениях, так и за рубежом</w:t>
      </w:r>
      <w:r w:rsidRPr="002272D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126F4" w:rsidRPr="007126F4" w:rsidRDefault="007126F4" w:rsidP="00651091">
      <w:pPr>
        <w:pStyle w:val="af5"/>
        <w:ind w:firstLine="567"/>
        <w:jc w:val="both"/>
        <w:rPr>
          <w:rFonts w:ascii="Arial" w:hAnsi="Arial" w:cs="Arial"/>
        </w:rPr>
      </w:pPr>
    </w:p>
    <w:p w:rsidR="007126F4" w:rsidRPr="007126F4" w:rsidRDefault="007126F4" w:rsidP="007126F4">
      <w:pPr>
        <w:pStyle w:val="31"/>
        <w:shd w:val="clear" w:color="auto" w:fill="auto"/>
        <w:tabs>
          <w:tab w:val="left" w:pos="492"/>
        </w:tabs>
        <w:spacing w:after="0" w:line="276" w:lineRule="auto"/>
        <w:ind w:firstLine="0"/>
        <w:jc w:val="center"/>
        <w:rPr>
          <w:rStyle w:val="13"/>
          <w:rFonts w:ascii="Arial" w:hAnsi="Arial" w:cs="Arial"/>
          <w:sz w:val="22"/>
          <w:szCs w:val="22"/>
        </w:rPr>
      </w:pPr>
      <w:r w:rsidRPr="007126F4">
        <w:rPr>
          <w:rStyle w:val="13"/>
          <w:rFonts w:ascii="Arial" w:hAnsi="Arial" w:cs="Arial"/>
          <w:sz w:val="22"/>
          <w:szCs w:val="22"/>
        </w:rPr>
        <w:t>Сведения об административных работниках</w:t>
      </w:r>
    </w:p>
    <w:p w:rsidR="007126F4" w:rsidRPr="007126F4" w:rsidRDefault="007126F4" w:rsidP="007126F4">
      <w:pPr>
        <w:pStyle w:val="31"/>
        <w:shd w:val="clear" w:color="auto" w:fill="auto"/>
        <w:tabs>
          <w:tab w:val="left" w:pos="492"/>
        </w:tabs>
        <w:spacing w:after="0" w:line="276" w:lineRule="auto"/>
        <w:ind w:firstLine="0"/>
        <w:jc w:val="center"/>
        <w:rPr>
          <w:rStyle w:val="13"/>
          <w:rFonts w:ascii="Arial" w:hAnsi="Arial" w:cs="Arial"/>
          <w:sz w:val="22"/>
          <w:szCs w:val="22"/>
        </w:rPr>
      </w:pPr>
    </w:p>
    <w:tbl>
      <w:tblPr>
        <w:tblStyle w:val="ac"/>
        <w:tblW w:w="0" w:type="auto"/>
        <w:tblInd w:w="108" w:type="dxa"/>
        <w:tblLayout w:type="fixed"/>
        <w:tblLook w:val="04A0"/>
      </w:tblPr>
      <w:tblGrid>
        <w:gridCol w:w="536"/>
        <w:gridCol w:w="1591"/>
        <w:gridCol w:w="1559"/>
        <w:gridCol w:w="3118"/>
        <w:gridCol w:w="1111"/>
        <w:gridCol w:w="1550"/>
      </w:tblGrid>
      <w:tr w:rsidR="007126F4" w:rsidRPr="007126F4" w:rsidTr="00DC0BA3">
        <w:tc>
          <w:tcPr>
            <w:tcW w:w="536" w:type="dxa"/>
          </w:tcPr>
          <w:p w:rsidR="007126F4" w:rsidRPr="007126F4" w:rsidRDefault="007126F4" w:rsidP="007126F4">
            <w:pPr>
              <w:pStyle w:val="31"/>
              <w:shd w:val="clear" w:color="auto" w:fill="auto"/>
              <w:tabs>
                <w:tab w:val="left" w:pos="49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1591" w:type="dxa"/>
          </w:tcPr>
          <w:p w:rsidR="007126F4" w:rsidRPr="007126F4" w:rsidRDefault="007126F4" w:rsidP="007126F4">
            <w:pPr>
              <w:pStyle w:val="31"/>
              <w:shd w:val="clear" w:color="auto" w:fill="auto"/>
              <w:tabs>
                <w:tab w:val="left" w:pos="49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Ф.и.о.</w:t>
            </w:r>
          </w:p>
        </w:tc>
        <w:tc>
          <w:tcPr>
            <w:tcW w:w="1559" w:type="dxa"/>
          </w:tcPr>
          <w:p w:rsidR="007126F4" w:rsidRPr="007126F4" w:rsidRDefault="007126F4" w:rsidP="007126F4">
            <w:pPr>
              <w:pStyle w:val="31"/>
              <w:shd w:val="clear" w:color="auto" w:fill="auto"/>
              <w:tabs>
                <w:tab w:val="left" w:pos="49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 xml:space="preserve">Должность </w:t>
            </w:r>
          </w:p>
        </w:tc>
        <w:tc>
          <w:tcPr>
            <w:tcW w:w="3118" w:type="dxa"/>
          </w:tcPr>
          <w:p w:rsidR="007126F4" w:rsidRPr="007126F4" w:rsidRDefault="007126F4" w:rsidP="007126F4">
            <w:pPr>
              <w:pStyle w:val="31"/>
              <w:shd w:val="clear" w:color="auto" w:fill="auto"/>
              <w:tabs>
                <w:tab w:val="left" w:pos="49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Сведения об образовании и повышении квалификации/</w:t>
            </w:r>
          </w:p>
          <w:p w:rsidR="007126F4" w:rsidRPr="007126F4" w:rsidRDefault="007126F4" w:rsidP="007126F4">
            <w:pPr>
              <w:pStyle w:val="31"/>
              <w:shd w:val="clear" w:color="auto" w:fill="auto"/>
              <w:tabs>
                <w:tab w:val="left" w:pos="49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профессиональной пер</w:t>
            </w:r>
            <w:r w:rsidRPr="007126F4">
              <w:rPr>
                <w:rFonts w:ascii="Arial" w:hAnsi="Arial" w:cs="Arial"/>
                <w:sz w:val="22"/>
                <w:szCs w:val="22"/>
              </w:rPr>
              <w:t>е</w:t>
            </w:r>
            <w:r w:rsidRPr="007126F4">
              <w:rPr>
                <w:rFonts w:ascii="Arial" w:hAnsi="Arial" w:cs="Arial"/>
                <w:sz w:val="22"/>
                <w:szCs w:val="22"/>
              </w:rPr>
              <w:t>подготовке</w:t>
            </w:r>
          </w:p>
        </w:tc>
        <w:tc>
          <w:tcPr>
            <w:tcW w:w="1111" w:type="dxa"/>
          </w:tcPr>
          <w:p w:rsidR="007126F4" w:rsidRPr="007126F4" w:rsidRDefault="007126F4" w:rsidP="007126F4">
            <w:pPr>
              <w:pStyle w:val="31"/>
              <w:shd w:val="clear" w:color="auto" w:fill="auto"/>
              <w:tabs>
                <w:tab w:val="left" w:pos="49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Общий стаж работы</w:t>
            </w:r>
          </w:p>
        </w:tc>
        <w:tc>
          <w:tcPr>
            <w:tcW w:w="1550" w:type="dxa"/>
          </w:tcPr>
          <w:p w:rsidR="007126F4" w:rsidRPr="007126F4" w:rsidRDefault="007126F4" w:rsidP="007126F4">
            <w:pPr>
              <w:pStyle w:val="31"/>
              <w:shd w:val="clear" w:color="auto" w:fill="auto"/>
              <w:tabs>
                <w:tab w:val="left" w:pos="49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Стаж раб</w:t>
            </w:r>
            <w:r w:rsidRPr="007126F4">
              <w:rPr>
                <w:rFonts w:ascii="Arial" w:hAnsi="Arial" w:cs="Arial"/>
                <w:sz w:val="22"/>
                <w:szCs w:val="22"/>
              </w:rPr>
              <w:t>о</w:t>
            </w:r>
            <w:r w:rsidRPr="007126F4">
              <w:rPr>
                <w:rFonts w:ascii="Arial" w:hAnsi="Arial" w:cs="Arial"/>
                <w:sz w:val="22"/>
                <w:szCs w:val="22"/>
              </w:rPr>
              <w:t>ты в н</w:t>
            </w:r>
            <w:r w:rsidRPr="007126F4">
              <w:rPr>
                <w:rFonts w:ascii="Arial" w:hAnsi="Arial" w:cs="Arial"/>
                <w:sz w:val="22"/>
                <w:szCs w:val="22"/>
              </w:rPr>
              <w:t>а</w:t>
            </w:r>
            <w:r w:rsidRPr="007126F4">
              <w:rPr>
                <w:rFonts w:ascii="Arial" w:hAnsi="Arial" w:cs="Arial"/>
                <w:sz w:val="22"/>
                <w:szCs w:val="22"/>
              </w:rPr>
              <w:t>стоящей должности</w:t>
            </w:r>
          </w:p>
        </w:tc>
      </w:tr>
      <w:tr w:rsidR="007126F4" w:rsidRPr="007126F4" w:rsidTr="00DC0BA3">
        <w:tc>
          <w:tcPr>
            <w:tcW w:w="536" w:type="dxa"/>
          </w:tcPr>
          <w:p w:rsidR="007126F4" w:rsidRPr="007126F4" w:rsidRDefault="007126F4" w:rsidP="007126F4">
            <w:pPr>
              <w:pStyle w:val="31"/>
              <w:shd w:val="clear" w:color="auto" w:fill="auto"/>
              <w:tabs>
                <w:tab w:val="left" w:pos="49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91" w:type="dxa"/>
          </w:tcPr>
          <w:p w:rsidR="007126F4" w:rsidRPr="007126F4" w:rsidRDefault="007126F4" w:rsidP="007126F4">
            <w:pPr>
              <w:pStyle w:val="31"/>
              <w:shd w:val="clear" w:color="auto" w:fill="auto"/>
              <w:tabs>
                <w:tab w:val="left" w:pos="49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Чопоров Алексей Владимир</w:t>
            </w:r>
            <w:r w:rsidRPr="007126F4">
              <w:rPr>
                <w:rFonts w:ascii="Arial" w:hAnsi="Arial" w:cs="Arial"/>
                <w:sz w:val="22"/>
                <w:szCs w:val="22"/>
              </w:rPr>
              <w:t>о</w:t>
            </w:r>
            <w:r w:rsidRPr="007126F4">
              <w:rPr>
                <w:rFonts w:ascii="Arial" w:hAnsi="Arial" w:cs="Arial"/>
                <w:sz w:val="22"/>
                <w:szCs w:val="22"/>
              </w:rPr>
              <w:t>вич</w:t>
            </w:r>
          </w:p>
        </w:tc>
        <w:tc>
          <w:tcPr>
            <w:tcW w:w="1559" w:type="dxa"/>
          </w:tcPr>
          <w:p w:rsidR="007126F4" w:rsidRPr="007126F4" w:rsidRDefault="007126F4" w:rsidP="007126F4">
            <w:pPr>
              <w:pStyle w:val="31"/>
              <w:shd w:val="clear" w:color="auto" w:fill="auto"/>
              <w:tabs>
                <w:tab w:val="left" w:pos="49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118" w:type="dxa"/>
          </w:tcPr>
          <w:p w:rsidR="007126F4" w:rsidRDefault="007126F4" w:rsidP="007126F4">
            <w:pPr>
              <w:pStyle w:val="31"/>
              <w:shd w:val="clear" w:color="auto" w:fill="auto"/>
              <w:tabs>
                <w:tab w:val="left" w:pos="49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Высшее экономическое о</w:t>
            </w:r>
            <w:r w:rsidRPr="007126F4">
              <w:rPr>
                <w:rFonts w:ascii="Arial" w:hAnsi="Arial" w:cs="Arial"/>
                <w:sz w:val="22"/>
                <w:szCs w:val="22"/>
              </w:rPr>
              <w:t>б</w:t>
            </w:r>
            <w:r w:rsidRPr="007126F4">
              <w:rPr>
                <w:rFonts w:ascii="Arial" w:hAnsi="Arial" w:cs="Arial"/>
                <w:sz w:val="22"/>
                <w:szCs w:val="22"/>
              </w:rPr>
              <w:t>разование</w:t>
            </w:r>
          </w:p>
          <w:p w:rsidR="00343429" w:rsidRPr="007126F4" w:rsidRDefault="00343429" w:rsidP="007126F4">
            <w:pPr>
              <w:pStyle w:val="31"/>
              <w:shd w:val="clear" w:color="auto" w:fill="auto"/>
              <w:tabs>
                <w:tab w:val="left" w:pos="49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Диплом о профессионал</w:t>
            </w:r>
            <w:r w:rsidRPr="007126F4">
              <w:rPr>
                <w:rFonts w:ascii="Arial" w:hAnsi="Arial" w:cs="Arial"/>
                <w:sz w:val="22"/>
                <w:szCs w:val="22"/>
              </w:rPr>
              <w:t>ь</w:t>
            </w:r>
            <w:r w:rsidRPr="007126F4">
              <w:rPr>
                <w:rFonts w:ascii="Arial" w:hAnsi="Arial" w:cs="Arial"/>
                <w:sz w:val="22"/>
                <w:szCs w:val="22"/>
              </w:rPr>
              <w:t>ной переподготовке №16-23878 от 19.02.2016г. В</w:t>
            </w:r>
            <w:r w:rsidRPr="007126F4">
              <w:rPr>
                <w:rFonts w:ascii="Arial" w:hAnsi="Arial" w:cs="Arial"/>
                <w:sz w:val="22"/>
                <w:szCs w:val="22"/>
              </w:rPr>
              <w:t>ы</w:t>
            </w:r>
            <w:r w:rsidRPr="007126F4">
              <w:rPr>
                <w:rFonts w:ascii="Arial" w:hAnsi="Arial" w:cs="Arial"/>
                <w:sz w:val="22"/>
                <w:szCs w:val="22"/>
              </w:rPr>
              <w:t>дан АНО ДПО «Межреги</w:t>
            </w:r>
            <w:r w:rsidRPr="007126F4">
              <w:rPr>
                <w:rFonts w:ascii="Arial" w:hAnsi="Arial" w:cs="Arial"/>
                <w:sz w:val="22"/>
                <w:szCs w:val="22"/>
              </w:rPr>
              <w:t>о</w:t>
            </w:r>
            <w:r w:rsidRPr="007126F4">
              <w:rPr>
                <w:rFonts w:ascii="Arial" w:hAnsi="Arial" w:cs="Arial"/>
                <w:sz w:val="22"/>
                <w:szCs w:val="22"/>
              </w:rPr>
              <w:t>нальная академия стро</w:t>
            </w:r>
            <w:r w:rsidRPr="007126F4">
              <w:rPr>
                <w:rFonts w:ascii="Arial" w:hAnsi="Arial" w:cs="Arial"/>
                <w:sz w:val="22"/>
                <w:szCs w:val="22"/>
              </w:rPr>
              <w:t>и</w:t>
            </w:r>
            <w:r w:rsidRPr="007126F4">
              <w:rPr>
                <w:rFonts w:ascii="Arial" w:hAnsi="Arial" w:cs="Arial"/>
                <w:sz w:val="22"/>
                <w:szCs w:val="22"/>
              </w:rPr>
              <w:t>тельного и промышленного комплекса»</w:t>
            </w:r>
          </w:p>
        </w:tc>
        <w:tc>
          <w:tcPr>
            <w:tcW w:w="1111" w:type="dxa"/>
          </w:tcPr>
          <w:p w:rsidR="007126F4" w:rsidRPr="007126F4" w:rsidRDefault="00637F67" w:rsidP="00536755">
            <w:pPr>
              <w:pStyle w:val="31"/>
              <w:shd w:val="clear" w:color="auto" w:fill="auto"/>
              <w:tabs>
                <w:tab w:val="left" w:pos="49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6530B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0" w:type="dxa"/>
          </w:tcPr>
          <w:p w:rsidR="007126F4" w:rsidRPr="007126F4" w:rsidRDefault="006530B7" w:rsidP="007126F4">
            <w:pPr>
              <w:pStyle w:val="31"/>
              <w:shd w:val="clear" w:color="auto" w:fill="auto"/>
              <w:tabs>
                <w:tab w:val="left" w:pos="49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</w:tbl>
    <w:p w:rsidR="007126F4" w:rsidRPr="007126F4" w:rsidRDefault="007126F4" w:rsidP="007126F4">
      <w:pPr>
        <w:rPr>
          <w:rFonts w:ascii="Arial" w:hAnsi="Arial" w:cs="Arial"/>
          <w:sz w:val="22"/>
          <w:szCs w:val="22"/>
        </w:rPr>
      </w:pPr>
    </w:p>
    <w:p w:rsidR="007126F4" w:rsidRPr="007126F4" w:rsidRDefault="007126F4" w:rsidP="007126F4">
      <w:pPr>
        <w:pStyle w:val="31"/>
        <w:shd w:val="clear" w:color="auto" w:fill="auto"/>
        <w:tabs>
          <w:tab w:val="left" w:pos="492"/>
        </w:tabs>
        <w:spacing w:after="0" w:line="240" w:lineRule="auto"/>
        <w:ind w:firstLine="0"/>
        <w:jc w:val="center"/>
        <w:rPr>
          <w:rStyle w:val="13"/>
          <w:rFonts w:ascii="Arial" w:hAnsi="Arial" w:cs="Arial"/>
          <w:sz w:val="22"/>
          <w:szCs w:val="22"/>
        </w:rPr>
      </w:pPr>
      <w:r w:rsidRPr="007126F4">
        <w:rPr>
          <w:rStyle w:val="13"/>
          <w:rFonts w:ascii="Arial" w:hAnsi="Arial" w:cs="Arial"/>
          <w:sz w:val="22"/>
          <w:szCs w:val="22"/>
        </w:rPr>
        <w:t>Сведения об педагогических работниках</w:t>
      </w:r>
    </w:p>
    <w:p w:rsidR="007126F4" w:rsidRPr="007126F4" w:rsidRDefault="007126F4" w:rsidP="007126F4">
      <w:pPr>
        <w:pStyle w:val="31"/>
        <w:shd w:val="clear" w:color="auto" w:fill="auto"/>
        <w:tabs>
          <w:tab w:val="left" w:pos="492"/>
        </w:tabs>
        <w:spacing w:after="0" w:line="240" w:lineRule="auto"/>
        <w:ind w:firstLine="0"/>
        <w:jc w:val="center"/>
        <w:rPr>
          <w:rStyle w:val="13"/>
          <w:rFonts w:ascii="Arial" w:hAnsi="Arial" w:cs="Arial"/>
          <w:sz w:val="22"/>
          <w:szCs w:val="22"/>
        </w:rPr>
      </w:pPr>
    </w:p>
    <w:tbl>
      <w:tblPr>
        <w:tblStyle w:val="ac"/>
        <w:tblW w:w="9356" w:type="dxa"/>
        <w:tblInd w:w="108" w:type="dxa"/>
        <w:tblLayout w:type="fixed"/>
        <w:tblLook w:val="04A0"/>
      </w:tblPr>
      <w:tblGrid>
        <w:gridCol w:w="589"/>
        <w:gridCol w:w="1538"/>
        <w:gridCol w:w="1417"/>
        <w:gridCol w:w="3297"/>
        <w:gridCol w:w="1313"/>
        <w:gridCol w:w="1202"/>
      </w:tblGrid>
      <w:tr w:rsidR="007126F4" w:rsidRPr="007126F4" w:rsidTr="007126F4">
        <w:tc>
          <w:tcPr>
            <w:tcW w:w="589" w:type="dxa"/>
          </w:tcPr>
          <w:p w:rsidR="007126F4" w:rsidRPr="007126F4" w:rsidRDefault="007126F4" w:rsidP="007126F4">
            <w:pPr>
              <w:pStyle w:val="31"/>
              <w:shd w:val="clear" w:color="auto" w:fill="auto"/>
              <w:tabs>
                <w:tab w:val="left" w:pos="49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1538" w:type="dxa"/>
          </w:tcPr>
          <w:p w:rsidR="007126F4" w:rsidRPr="007126F4" w:rsidRDefault="007126F4" w:rsidP="007126F4">
            <w:pPr>
              <w:pStyle w:val="31"/>
              <w:shd w:val="clear" w:color="auto" w:fill="auto"/>
              <w:tabs>
                <w:tab w:val="left" w:pos="49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Ф.и.о.</w:t>
            </w:r>
          </w:p>
        </w:tc>
        <w:tc>
          <w:tcPr>
            <w:tcW w:w="1417" w:type="dxa"/>
          </w:tcPr>
          <w:p w:rsidR="007126F4" w:rsidRPr="007126F4" w:rsidRDefault="007126F4" w:rsidP="007126F4">
            <w:pPr>
              <w:pStyle w:val="31"/>
              <w:shd w:val="clear" w:color="auto" w:fill="auto"/>
              <w:tabs>
                <w:tab w:val="left" w:pos="49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 xml:space="preserve">Должность </w:t>
            </w:r>
          </w:p>
        </w:tc>
        <w:tc>
          <w:tcPr>
            <w:tcW w:w="3297" w:type="dxa"/>
          </w:tcPr>
          <w:p w:rsidR="007126F4" w:rsidRPr="007126F4" w:rsidRDefault="007126F4" w:rsidP="007126F4">
            <w:pPr>
              <w:pStyle w:val="31"/>
              <w:shd w:val="clear" w:color="auto" w:fill="auto"/>
              <w:tabs>
                <w:tab w:val="left" w:pos="49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Сведения об образовании и повышении квалификации/</w:t>
            </w:r>
          </w:p>
          <w:p w:rsidR="007126F4" w:rsidRPr="007126F4" w:rsidRDefault="007126F4" w:rsidP="007126F4">
            <w:pPr>
              <w:pStyle w:val="31"/>
              <w:shd w:val="clear" w:color="auto" w:fill="auto"/>
              <w:tabs>
                <w:tab w:val="left" w:pos="49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профессиональной перепо</w:t>
            </w:r>
            <w:r w:rsidRPr="007126F4">
              <w:rPr>
                <w:rFonts w:ascii="Arial" w:hAnsi="Arial" w:cs="Arial"/>
                <w:sz w:val="22"/>
                <w:szCs w:val="22"/>
              </w:rPr>
              <w:t>д</w:t>
            </w:r>
            <w:r w:rsidRPr="007126F4">
              <w:rPr>
                <w:rFonts w:ascii="Arial" w:hAnsi="Arial" w:cs="Arial"/>
                <w:sz w:val="22"/>
                <w:szCs w:val="22"/>
              </w:rPr>
              <w:t>готовке</w:t>
            </w:r>
          </w:p>
        </w:tc>
        <w:tc>
          <w:tcPr>
            <w:tcW w:w="1313" w:type="dxa"/>
          </w:tcPr>
          <w:p w:rsidR="007126F4" w:rsidRPr="007126F4" w:rsidRDefault="007126F4" w:rsidP="007126F4">
            <w:pPr>
              <w:pStyle w:val="31"/>
              <w:shd w:val="clear" w:color="auto" w:fill="auto"/>
              <w:tabs>
                <w:tab w:val="left" w:pos="49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Общий стаж р</w:t>
            </w:r>
            <w:r w:rsidRPr="007126F4">
              <w:rPr>
                <w:rFonts w:ascii="Arial" w:hAnsi="Arial" w:cs="Arial"/>
                <w:sz w:val="22"/>
                <w:szCs w:val="22"/>
              </w:rPr>
              <w:t>а</w:t>
            </w:r>
            <w:r w:rsidRPr="007126F4">
              <w:rPr>
                <w:rFonts w:ascii="Arial" w:hAnsi="Arial" w:cs="Arial"/>
                <w:sz w:val="22"/>
                <w:szCs w:val="22"/>
              </w:rPr>
              <w:t>боты</w:t>
            </w:r>
          </w:p>
        </w:tc>
        <w:tc>
          <w:tcPr>
            <w:tcW w:w="1202" w:type="dxa"/>
          </w:tcPr>
          <w:p w:rsidR="007126F4" w:rsidRPr="007126F4" w:rsidRDefault="007126F4" w:rsidP="007126F4">
            <w:pPr>
              <w:pStyle w:val="31"/>
              <w:shd w:val="clear" w:color="auto" w:fill="auto"/>
              <w:tabs>
                <w:tab w:val="left" w:pos="49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Стаж р</w:t>
            </w:r>
            <w:r w:rsidRPr="007126F4">
              <w:rPr>
                <w:rFonts w:ascii="Arial" w:hAnsi="Arial" w:cs="Arial"/>
                <w:sz w:val="22"/>
                <w:szCs w:val="22"/>
              </w:rPr>
              <w:t>а</w:t>
            </w:r>
            <w:r w:rsidRPr="007126F4">
              <w:rPr>
                <w:rFonts w:ascii="Arial" w:hAnsi="Arial" w:cs="Arial"/>
                <w:sz w:val="22"/>
                <w:szCs w:val="22"/>
              </w:rPr>
              <w:t>боты в насто</w:t>
            </w:r>
            <w:r w:rsidRPr="007126F4">
              <w:rPr>
                <w:rFonts w:ascii="Arial" w:hAnsi="Arial" w:cs="Arial"/>
                <w:sz w:val="22"/>
                <w:szCs w:val="22"/>
              </w:rPr>
              <w:t>я</w:t>
            </w:r>
            <w:r w:rsidRPr="007126F4">
              <w:rPr>
                <w:rFonts w:ascii="Arial" w:hAnsi="Arial" w:cs="Arial"/>
                <w:sz w:val="22"/>
                <w:szCs w:val="22"/>
              </w:rPr>
              <w:t>щей должн</w:t>
            </w:r>
            <w:r w:rsidRPr="007126F4">
              <w:rPr>
                <w:rFonts w:ascii="Arial" w:hAnsi="Arial" w:cs="Arial"/>
                <w:sz w:val="22"/>
                <w:szCs w:val="22"/>
              </w:rPr>
              <w:t>о</w:t>
            </w:r>
            <w:r w:rsidRPr="007126F4">
              <w:rPr>
                <w:rFonts w:ascii="Arial" w:hAnsi="Arial" w:cs="Arial"/>
                <w:sz w:val="22"/>
                <w:szCs w:val="22"/>
              </w:rPr>
              <w:t>сти</w:t>
            </w:r>
          </w:p>
        </w:tc>
      </w:tr>
      <w:tr w:rsidR="007126F4" w:rsidRPr="007126F4" w:rsidTr="007126F4">
        <w:tc>
          <w:tcPr>
            <w:tcW w:w="589" w:type="dxa"/>
          </w:tcPr>
          <w:p w:rsidR="007126F4" w:rsidRPr="007126F4" w:rsidRDefault="007126F4" w:rsidP="007126F4">
            <w:pPr>
              <w:pStyle w:val="31"/>
              <w:shd w:val="clear" w:color="auto" w:fill="auto"/>
              <w:tabs>
                <w:tab w:val="left" w:pos="49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38" w:type="dxa"/>
          </w:tcPr>
          <w:p w:rsidR="007126F4" w:rsidRPr="007126F4" w:rsidRDefault="007126F4" w:rsidP="007126F4">
            <w:pPr>
              <w:pStyle w:val="31"/>
              <w:shd w:val="clear" w:color="auto" w:fill="auto"/>
              <w:tabs>
                <w:tab w:val="left" w:pos="49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Чопоров Алексей Владимир</w:t>
            </w:r>
            <w:r w:rsidRPr="007126F4">
              <w:rPr>
                <w:rFonts w:ascii="Arial" w:hAnsi="Arial" w:cs="Arial"/>
                <w:sz w:val="22"/>
                <w:szCs w:val="22"/>
              </w:rPr>
              <w:t>о</w:t>
            </w:r>
            <w:r w:rsidRPr="007126F4">
              <w:rPr>
                <w:rFonts w:ascii="Arial" w:hAnsi="Arial" w:cs="Arial"/>
                <w:sz w:val="22"/>
                <w:szCs w:val="22"/>
              </w:rPr>
              <w:t>вич</w:t>
            </w:r>
          </w:p>
        </w:tc>
        <w:tc>
          <w:tcPr>
            <w:tcW w:w="1417" w:type="dxa"/>
          </w:tcPr>
          <w:p w:rsidR="007126F4" w:rsidRPr="007126F4" w:rsidRDefault="007126F4" w:rsidP="007126F4">
            <w:pPr>
              <w:pStyle w:val="31"/>
              <w:shd w:val="clear" w:color="auto" w:fill="auto"/>
              <w:tabs>
                <w:tab w:val="left" w:pos="49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Препод</w:t>
            </w:r>
            <w:r w:rsidRPr="007126F4">
              <w:rPr>
                <w:rFonts w:ascii="Arial" w:hAnsi="Arial" w:cs="Arial"/>
                <w:sz w:val="22"/>
                <w:szCs w:val="22"/>
              </w:rPr>
              <w:t>а</w:t>
            </w:r>
            <w:r w:rsidRPr="007126F4">
              <w:rPr>
                <w:rFonts w:ascii="Arial" w:hAnsi="Arial" w:cs="Arial"/>
                <w:sz w:val="22"/>
                <w:szCs w:val="22"/>
              </w:rPr>
              <w:t xml:space="preserve">ватель </w:t>
            </w:r>
          </w:p>
        </w:tc>
        <w:tc>
          <w:tcPr>
            <w:tcW w:w="3297" w:type="dxa"/>
          </w:tcPr>
          <w:p w:rsidR="007126F4" w:rsidRPr="007126F4" w:rsidRDefault="007126F4" w:rsidP="007126F4">
            <w:pPr>
              <w:pStyle w:val="31"/>
              <w:shd w:val="clear" w:color="auto" w:fill="auto"/>
              <w:tabs>
                <w:tab w:val="left" w:pos="49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Высшее экономическое о</w:t>
            </w:r>
            <w:r w:rsidRPr="007126F4">
              <w:rPr>
                <w:rFonts w:ascii="Arial" w:hAnsi="Arial" w:cs="Arial"/>
                <w:sz w:val="22"/>
                <w:szCs w:val="22"/>
              </w:rPr>
              <w:t>б</w:t>
            </w:r>
            <w:r w:rsidRPr="007126F4">
              <w:rPr>
                <w:rFonts w:ascii="Arial" w:hAnsi="Arial" w:cs="Arial"/>
                <w:sz w:val="22"/>
                <w:szCs w:val="22"/>
              </w:rPr>
              <w:t>разование,</w:t>
            </w:r>
          </w:p>
          <w:p w:rsidR="007126F4" w:rsidRPr="007126F4" w:rsidRDefault="007126F4" w:rsidP="007126F4">
            <w:pPr>
              <w:pStyle w:val="31"/>
              <w:shd w:val="clear" w:color="auto" w:fill="auto"/>
              <w:tabs>
                <w:tab w:val="left" w:pos="49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6F4">
              <w:rPr>
                <w:rFonts w:ascii="Arial" w:hAnsi="Arial" w:cs="Arial"/>
                <w:sz w:val="22"/>
                <w:szCs w:val="22"/>
              </w:rPr>
              <w:t>Диплом о профессиональной переподготовке №16-23878 от 19.02.2016г. Выдан АНО ДПО «Межрегиональная ак</w:t>
            </w:r>
            <w:r w:rsidRPr="007126F4">
              <w:rPr>
                <w:rFonts w:ascii="Arial" w:hAnsi="Arial" w:cs="Arial"/>
                <w:sz w:val="22"/>
                <w:szCs w:val="22"/>
              </w:rPr>
              <w:t>а</w:t>
            </w:r>
            <w:r w:rsidRPr="007126F4">
              <w:rPr>
                <w:rFonts w:ascii="Arial" w:hAnsi="Arial" w:cs="Arial"/>
                <w:sz w:val="22"/>
                <w:szCs w:val="22"/>
              </w:rPr>
              <w:t>демия строительного и пр</w:t>
            </w:r>
            <w:r w:rsidRPr="007126F4">
              <w:rPr>
                <w:rFonts w:ascii="Arial" w:hAnsi="Arial" w:cs="Arial"/>
                <w:sz w:val="22"/>
                <w:szCs w:val="22"/>
              </w:rPr>
              <w:t>о</w:t>
            </w:r>
            <w:r w:rsidRPr="007126F4">
              <w:rPr>
                <w:rFonts w:ascii="Arial" w:hAnsi="Arial" w:cs="Arial"/>
                <w:sz w:val="22"/>
                <w:szCs w:val="22"/>
              </w:rPr>
              <w:t>мышленного комплекса»</w:t>
            </w:r>
          </w:p>
        </w:tc>
        <w:tc>
          <w:tcPr>
            <w:tcW w:w="1313" w:type="dxa"/>
          </w:tcPr>
          <w:p w:rsidR="007126F4" w:rsidRPr="007126F4" w:rsidRDefault="00637F67" w:rsidP="006530B7">
            <w:pPr>
              <w:pStyle w:val="31"/>
              <w:shd w:val="clear" w:color="auto" w:fill="auto"/>
              <w:tabs>
                <w:tab w:val="left" w:pos="49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6530B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02" w:type="dxa"/>
          </w:tcPr>
          <w:p w:rsidR="007126F4" w:rsidRPr="007126F4" w:rsidRDefault="006530B7" w:rsidP="007126F4">
            <w:pPr>
              <w:pStyle w:val="31"/>
              <w:shd w:val="clear" w:color="auto" w:fill="auto"/>
              <w:tabs>
                <w:tab w:val="left" w:pos="49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:rsidR="005B043A" w:rsidRDefault="005B043A" w:rsidP="007126F4">
      <w:pPr>
        <w:rPr>
          <w:rFonts w:ascii="Arial" w:hAnsi="Arial" w:cs="Arial"/>
          <w:b/>
          <w:sz w:val="22"/>
          <w:szCs w:val="22"/>
        </w:rPr>
      </w:pPr>
    </w:p>
    <w:p w:rsidR="005B043A" w:rsidRPr="006C4B17" w:rsidRDefault="005B043A" w:rsidP="00651091">
      <w:pPr>
        <w:ind w:firstLine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6C4B17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Учебно-методическое</w:t>
      </w:r>
      <w:r w:rsidRPr="006C4B1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и библиотечно-информационное обеспечение</w:t>
      </w:r>
    </w:p>
    <w:p w:rsidR="005B043A" w:rsidRDefault="005B043A" w:rsidP="005B043A">
      <w:pPr>
        <w:rPr>
          <w:b/>
        </w:rPr>
      </w:pPr>
    </w:p>
    <w:p w:rsidR="005B043A" w:rsidRPr="00DD677F" w:rsidRDefault="005B043A" w:rsidP="005B043A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DD677F">
        <w:rPr>
          <w:rFonts w:ascii="Arial" w:hAnsi="Arial" w:cs="Arial"/>
          <w:sz w:val="22"/>
          <w:szCs w:val="22"/>
        </w:rPr>
        <w:t xml:space="preserve">Библиотечный фонд </w:t>
      </w:r>
      <w:r w:rsidR="00651091">
        <w:rPr>
          <w:rFonts w:ascii="Arial" w:hAnsi="Arial" w:cs="Arial"/>
          <w:sz w:val="22"/>
          <w:szCs w:val="22"/>
        </w:rPr>
        <w:t>ориентирован на полно</w:t>
      </w:r>
      <w:r w:rsidRPr="001E1C11">
        <w:rPr>
          <w:rFonts w:ascii="Arial" w:hAnsi="Arial" w:cs="Arial"/>
          <w:sz w:val="22"/>
          <w:szCs w:val="22"/>
        </w:rPr>
        <w:t>ценное обеспечение учебного процесса.</w:t>
      </w:r>
      <w:r>
        <w:rPr>
          <w:rFonts w:ascii="Arial" w:hAnsi="Arial" w:cs="Arial"/>
          <w:sz w:val="22"/>
          <w:szCs w:val="22"/>
        </w:rPr>
        <w:t xml:space="preserve"> </w:t>
      </w:r>
      <w:r w:rsidRPr="001E1C11">
        <w:rPr>
          <w:rFonts w:ascii="Arial" w:hAnsi="Arial" w:cs="Arial"/>
          <w:sz w:val="22"/>
          <w:szCs w:val="22"/>
        </w:rPr>
        <w:t>Библиотека</w:t>
      </w:r>
      <w:r>
        <w:rPr>
          <w:rFonts w:ascii="Arial" w:hAnsi="Arial" w:cs="Arial"/>
          <w:sz w:val="22"/>
          <w:szCs w:val="22"/>
        </w:rPr>
        <w:t xml:space="preserve"> </w:t>
      </w:r>
      <w:r w:rsidRPr="00DD677F">
        <w:rPr>
          <w:rFonts w:ascii="Arial" w:hAnsi="Arial" w:cs="Arial"/>
          <w:sz w:val="22"/>
          <w:szCs w:val="22"/>
        </w:rPr>
        <w:t>Учреждени</w:t>
      </w:r>
      <w:r>
        <w:rPr>
          <w:rFonts w:ascii="Arial" w:hAnsi="Arial" w:cs="Arial"/>
          <w:sz w:val="22"/>
          <w:szCs w:val="22"/>
        </w:rPr>
        <w:t xml:space="preserve">я </w:t>
      </w:r>
      <w:r w:rsidRPr="00DD677F">
        <w:rPr>
          <w:rFonts w:ascii="Arial" w:hAnsi="Arial" w:cs="Arial"/>
          <w:sz w:val="22"/>
          <w:szCs w:val="22"/>
        </w:rPr>
        <w:t>состоит из различных видов изданий</w:t>
      </w:r>
      <w:r>
        <w:rPr>
          <w:rFonts w:ascii="Arial" w:hAnsi="Arial" w:cs="Arial"/>
          <w:sz w:val="22"/>
          <w:szCs w:val="22"/>
        </w:rPr>
        <w:t xml:space="preserve"> по каждой </w:t>
      </w:r>
      <w:r w:rsidR="00651091">
        <w:rPr>
          <w:rFonts w:ascii="Arial" w:hAnsi="Arial" w:cs="Arial"/>
          <w:sz w:val="22"/>
          <w:szCs w:val="22"/>
        </w:rPr>
        <w:t>образовате</w:t>
      </w:r>
      <w:r>
        <w:rPr>
          <w:rFonts w:ascii="Arial" w:hAnsi="Arial" w:cs="Arial"/>
          <w:sz w:val="22"/>
          <w:szCs w:val="22"/>
        </w:rPr>
        <w:t>льной программе и её отдельным тематикам</w:t>
      </w:r>
      <w:r w:rsidRPr="00DD677F">
        <w:rPr>
          <w:rFonts w:ascii="Arial" w:hAnsi="Arial" w:cs="Arial"/>
          <w:sz w:val="22"/>
          <w:szCs w:val="22"/>
        </w:rPr>
        <w:t xml:space="preserve">: </w:t>
      </w:r>
    </w:p>
    <w:p w:rsidR="00651091" w:rsidRPr="00343429" w:rsidRDefault="00651091" w:rsidP="005B043A">
      <w:pPr>
        <w:widowControl/>
        <w:numPr>
          <w:ilvl w:val="0"/>
          <w:numId w:val="30"/>
        </w:numPr>
        <w:tabs>
          <w:tab w:val="left" w:pos="960"/>
        </w:tabs>
        <w:ind w:left="993"/>
        <w:jc w:val="both"/>
        <w:rPr>
          <w:rFonts w:ascii="Arial" w:hAnsi="Arial" w:cs="Arial"/>
          <w:sz w:val="22"/>
          <w:szCs w:val="22"/>
        </w:rPr>
      </w:pPr>
      <w:r w:rsidRPr="00343429">
        <w:rPr>
          <w:rFonts w:ascii="Arial" w:hAnsi="Arial" w:cs="Arial"/>
          <w:sz w:val="22"/>
          <w:szCs w:val="22"/>
        </w:rPr>
        <w:t>учебники</w:t>
      </w:r>
      <w:r w:rsidR="00343429" w:rsidRPr="00343429">
        <w:rPr>
          <w:rFonts w:ascii="Arial" w:hAnsi="Arial" w:cs="Arial"/>
          <w:sz w:val="22"/>
          <w:szCs w:val="22"/>
        </w:rPr>
        <w:t xml:space="preserve"> </w:t>
      </w:r>
      <w:r w:rsidRPr="00343429">
        <w:rPr>
          <w:rFonts w:ascii="Arial" w:hAnsi="Arial" w:cs="Arial"/>
          <w:sz w:val="22"/>
          <w:szCs w:val="22"/>
        </w:rPr>
        <w:t>методические пособия;</w:t>
      </w:r>
    </w:p>
    <w:p w:rsidR="00651091" w:rsidRDefault="00651091" w:rsidP="005B043A">
      <w:pPr>
        <w:widowControl/>
        <w:numPr>
          <w:ilvl w:val="0"/>
          <w:numId w:val="30"/>
        </w:numPr>
        <w:tabs>
          <w:tab w:val="left" w:pos="960"/>
        </w:tabs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словари;</w:t>
      </w:r>
    </w:p>
    <w:p w:rsidR="005B043A" w:rsidRPr="00DD677F" w:rsidRDefault="00343429" w:rsidP="005B043A">
      <w:pPr>
        <w:widowControl/>
        <w:numPr>
          <w:ilvl w:val="0"/>
          <w:numId w:val="30"/>
        </w:numPr>
        <w:tabs>
          <w:tab w:val="left" w:pos="960"/>
        </w:tabs>
        <w:ind w:left="993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аудио</w:t>
      </w:r>
      <w:r w:rsidR="005B043A" w:rsidRPr="00DD677F">
        <w:rPr>
          <w:rFonts w:ascii="Arial" w:hAnsi="Arial" w:cs="Arial"/>
          <w:sz w:val="22"/>
          <w:szCs w:val="22"/>
        </w:rPr>
        <w:t>пособия</w:t>
      </w:r>
      <w:proofErr w:type="spellEnd"/>
      <w:r w:rsidR="005B043A" w:rsidRPr="00DD677F">
        <w:rPr>
          <w:rFonts w:ascii="Arial" w:hAnsi="Arial" w:cs="Arial"/>
          <w:sz w:val="22"/>
          <w:szCs w:val="22"/>
        </w:rPr>
        <w:t>.</w:t>
      </w:r>
    </w:p>
    <w:p w:rsidR="005B043A" w:rsidRPr="001E1C11" w:rsidRDefault="005B043A" w:rsidP="005B043A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1E1C11">
        <w:rPr>
          <w:rFonts w:ascii="Arial" w:hAnsi="Arial" w:cs="Arial"/>
          <w:sz w:val="22"/>
          <w:szCs w:val="22"/>
        </w:rPr>
        <w:t>Задача библиоте</w:t>
      </w:r>
      <w:r>
        <w:rPr>
          <w:rFonts w:ascii="Arial" w:hAnsi="Arial" w:cs="Arial"/>
          <w:sz w:val="22"/>
          <w:szCs w:val="22"/>
        </w:rPr>
        <w:t>чного фонда</w:t>
      </w:r>
      <w:r w:rsidRPr="001E1C11">
        <w:rPr>
          <w:rFonts w:ascii="Arial" w:hAnsi="Arial" w:cs="Arial"/>
          <w:sz w:val="22"/>
          <w:szCs w:val="22"/>
        </w:rPr>
        <w:t xml:space="preserve"> – оперативное библиотечно</w:t>
      </w:r>
      <w:r>
        <w:rPr>
          <w:rFonts w:ascii="Arial" w:hAnsi="Arial" w:cs="Arial"/>
          <w:sz w:val="22"/>
          <w:szCs w:val="22"/>
        </w:rPr>
        <w:t>-</w:t>
      </w:r>
      <w:r w:rsidRPr="001E1C11">
        <w:rPr>
          <w:rFonts w:ascii="Arial" w:hAnsi="Arial" w:cs="Arial"/>
          <w:sz w:val="22"/>
          <w:szCs w:val="22"/>
        </w:rPr>
        <w:t>информационное обсл</w:t>
      </w:r>
      <w:r w:rsidRPr="001E1C11">
        <w:rPr>
          <w:rFonts w:ascii="Arial" w:hAnsi="Arial" w:cs="Arial"/>
          <w:sz w:val="22"/>
          <w:szCs w:val="22"/>
        </w:rPr>
        <w:t>у</w:t>
      </w:r>
      <w:r w:rsidRPr="001E1C11">
        <w:rPr>
          <w:rFonts w:ascii="Arial" w:hAnsi="Arial" w:cs="Arial"/>
          <w:sz w:val="22"/>
          <w:szCs w:val="22"/>
        </w:rPr>
        <w:t xml:space="preserve">живание обучающихся, преподавателей и </w:t>
      </w:r>
      <w:r>
        <w:rPr>
          <w:rFonts w:ascii="Arial" w:hAnsi="Arial" w:cs="Arial"/>
          <w:sz w:val="22"/>
          <w:szCs w:val="22"/>
        </w:rPr>
        <w:t>административных работников</w:t>
      </w:r>
      <w:r w:rsidRPr="001E1C11">
        <w:rPr>
          <w:rFonts w:ascii="Arial" w:hAnsi="Arial" w:cs="Arial"/>
          <w:sz w:val="22"/>
          <w:szCs w:val="22"/>
        </w:rPr>
        <w:t xml:space="preserve"> в соответствии с их информационными запросами.</w:t>
      </w:r>
    </w:p>
    <w:p w:rsidR="005B043A" w:rsidRPr="00806B3C" w:rsidRDefault="005B043A" w:rsidP="005B043A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806B3C">
        <w:rPr>
          <w:rFonts w:ascii="Arial" w:hAnsi="Arial" w:cs="Arial"/>
          <w:sz w:val="22"/>
          <w:szCs w:val="22"/>
        </w:rPr>
        <w:t xml:space="preserve">Для обеспечения слушателей учебными материалами в соответствии с содержанием осваиваемых программ используются высокопроизводительные средства копирования (малотиражного издания), что позволяет полностью удовлетворить потребность </w:t>
      </w:r>
      <w:r>
        <w:rPr>
          <w:rFonts w:ascii="Arial" w:hAnsi="Arial" w:cs="Arial"/>
          <w:sz w:val="22"/>
          <w:szCs w:val="22"/>
        </w:rPr>
        <w:t>обуча</w:t>
      </w:r>
      <w:r>
        <w:rPr>
          <w:rFonts w:ascii="Arial" w:hAnsi="Arial" w:cs="Arial"/>
          <w:sz w:val="22"/>
          <w:szCs w:val="22"/>
        </w:rPr>
        <w:t>ю</w:t>
      </w:r>
      <w:r>
        <w:rPr>
          <w:rFonts w:ascii="Arial" w:hAnsi="Arial" w:cs="Arial"/>
          <w:sz w:val="22"/>
          <w:szCs w:val="22"/>
        </w:rPr>
        <w:t>щихся</w:t>
      </w:r>
      <w:r w:rsidRPr="00806B3C">
        <w:rPr>
          <w:rFonts w:ascii="Arial" w:hAnsi="Arial" w:cs="Arial"/>
          <w:sz w:val="22"/>
          <w:szCs w:val="22"/>
        </w:rPr>
        <w:t xml:space="preserve"> в учебных и учебно-методических материалах, не смотря на относительно малую библиотеку. </w:t>
      </w:r>
    </w:p>
    <w:p w:rsidR="005B043A" w:rsidRDefault="005B043A" w:rsidP="005B043A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536B64">
        <w:rPr>
          <w:rFonts w:ascii="Arial" w:hAnsi="Arial" w:cs="Arial"/>
          <w:sz w:val="22"/>
          <w:szCs w:val="22"/>
        </w:rPr>
        <w:t>Информационное обеспечение</w:t>
      </w:r>
      <w:r>
        <w:rPr>
          <w:rFonts w:ascii="Arial" w:hAnsi="Arial" w:cs="Arial"/>
          <w:sz w:val="22"/>
          <w:szCs w:val="22"/>
        </w:rPr>
        <w:t>,</w:t>
      </w:r>
      <w:r w:rsidRPr="00536B64">
        <w:rPr>
          <w:rFonts w:ascii="Arial" w:hAnsi="Arial" w:cs="Arial"/>
          <w:sz w:val="22"/>
          <w:szCs w:val="22"/>
        </w:rPr>
        <w:t xml:space="preserve"> </w:t>
      </w:r>
      <w:r w:rsidRPr="00806B3C">
        <w:rPr>
          <w:rFonts w:ascii="Arial" w:hAnsi="Arial" w:cs="Arial"/>
          <w:sz w:val="22"/>
          <w:szCs w:val="22"/>
        </w:rPr>
        <w:t>внедрени</w:t>
      </w:r>
      <w:r>
        <w:rPr>
          <w:rFonts w:ascii="Arial" w:hAnsi="Arial" w:cs="Arial"/>
          <w:sz w:val="22"/>
          <w:szCs w:val="22"/>
        </w:rPr>
        <w:t>е</w:t>
      </w:r>
      <w:r w:rsidR="00651091">
        <w:rPr>
          <w:rFonts w:ascii="Arial" w:hAnsi="Arial" w:cs="Arial"/>
          <w:sz w:val="22"/>
          <w:szCs w:val="22"/>
        </w:rPr>
        <w:t xml:space="preserve"> новых информа</w:t>
      </w:r>
      <w:r w:rsidRPr="00806B3C">
        <w:rPr>
          <w:rFonts w:ascii="Arial" w:hAnsi="Arial" w:cs="Arial"/>
          <w:sz w:val="22"/>
          <w:szCs w:val="22"/>
        </w:rPr>
        <w:t xml:space="preserve">ционных технологий </w:t>
      </w:r>
      <w:r w:rsidRPr="00536B64">
        <w:rPr>
          <w:rFonts w:ascii="Arial" w:hAnsi="Arial" w:cs="Arial"/>
          <w:sz w:val="22"/>
          <w:szCs w:val="22"/>
        </w:rPr>
        <w:t>– н</w:t>
      </w:r>
      <w:r w:rsidRPr="00536B64">
        <w:rPr>
          <w:rFonts w:ascii="Arial" w:hAnsi="Arial" w:cs="Arial"/>
          <w:sz w:val="22"/>
          <w:szCs w:val="22"/>
        </w:rPr>
        <w:t>е</w:t>
      </w:r>
      <w:r w:rsidRPr="00536B64">
        <w:rPr>
          <w:rFonts w:ascii="Arial" w:hAnsi="Arial" w:cs="Arial"/>
          <w:sz w:val="22"/>
          <w:szCs w:val="22"/>
        </w:rPr>
        <w:t xml:space="preserve">обходимое условие эффективности организации учебного процесса. </w:t>
      </w:r>
    </w:p>
    <w:p w:rsidR="005B043A" w:rsidRPr="00992B9B" w:rsidRDefault="005B043A" w:rsidP="005B043A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992B9B">
        <w:rPr>
          <w:rFonts w:ascii="Arial" w:hAnsi="Arial" w:cs="Arial"/>
          <w:sz w:val="22"/>
          <w:szCs w:val="22"/>
        </w:rPr>
        <w:t xml:space="preserve">Для успешного овладения изучаемых дисциплин обучающимся предоставляется учебно-методический материал на электронных носителях объёмом до 500 </w:t>
      </w:r>
      <w:proofErr w:type="spellStart"/>
      <w:r w:rsidRPr="00992B9B">
        <w:rPr>
          <w:rFonts w:ascii="Arial" w:hAnsi="Arial" w:cs="Arial"/>
          <w:sz w:val="22"/>
          <w:szCs w:val="22"/>
          <w:lang w:val="en-US"/>
        </w:rPr>
        <w:t>Gb</w:t>
      </w:r>
      <w:proofErr w:type="spellEnd"/>
      <w:r w:rsidRPr="00992B9B">
        <w:rPr>
          <w:rFonts w:ascii="Arial" w:hAnsi="Arial" w:cs="Arial"/>
          <w:sz w:val="22"/>
          <w:szCs w:val="22"/>
        </w:rPr>
        <w:t xml:space="preserve"> в завис</w:t>
      </w:r>
      <w:r w:rsidRPr="00992B9B">
        <w:rPr>
          <w:rFonts w:ascii="Arial" w:hAnsi="Arial" w:cs="Arial"/>
          <w:sz w:val="22"/>
          <w:szCs w:val="22"/>
        </w:rPr>
        <w:t>и</w:t>
      </w:r>
      <w:r w:rsidRPr="00992B9B">
        <w:rPr>
          <w:rFonts w:ascii="Arial" w:hAnsi="Arial" w:cs="Arial"/>
          <w:sz w:val="22"/>
          <w:szCs w:val="22"/>
        </w:rPr>
        <w:t>мости от объема предоставляемой информации</w:t>
      </w:r>
      <w:r w:rsidR="00343429">
        <w:rPr>
          <w:rFonts w:ascii="Arial" w:hAnsi="Arial" w:cs="Arial"/>
          <w:sz w:val="22"/>
          <w:szCs w:val="22"/>
        </w:rPr>
        <w:t>.</w:t>
      </w:r>
    </w:p>
    <w:p w:rsidR="005B043A" w:rsidRDefault="005B043A" w:rsidP="005B043A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BE3536">
        <w:rPr>
          <w:rFonts w:ascii="Arial" w:hAnsi="Arial" w:cs="Arial"/>
          <w:sz w:val="22"/>
          <w:szCs w:val="22"/>
        </w:rPr>
        <w:t xml:space="preserve">В Учреждении </w:t>
      </w:r>
      <w:r>
        <w:rPr>
          <w:rFonts w:ascii="Arial" w:hAnsi="Arial" w:cs="Arial"/>
          <w:sz w:val="22"/>
          <w:szCs w:val="22"/>
        </w:rPr>
        <w:t xml:space="preserve">имеется </w:t>
      </w:r>
      <w:r w:rsidRPr="00BE3536">
        <w:rPr>
          <w:rFonts w:ascii="Arial" w:hAnsi="Arial" w:cs="Arial"/>
          <w:sz w:val="22"/>
          <w:szCs w:val="22"/>
        </w:rPr>
        <w:t>доступ</w:t>
      </w:r>
      <w:r w:rsidRPr="002E3C6F">
        <w:rPr>
          <w:rFonts w:ascii="Arial" w:hAnsi="Arial" w:cs="Arial"/>
          <w:sz w:val="22"/>
          <w:szCs w:val="22"/>
        </w:rPr>
        <w:t xml:space="preserve"> к телефонной сети</w:t>
      </w:r>
      <w:r>
        <w:rPr>
          <w:rFonts w:ascii="Arial" w:hAnsi="Arial" w:cs="Arial"/>
          <w:sz w:val="22"/>
          <w:szCs w:val="22"/>
        </w:rPr>
        <w:t>, а также</w:t>
      </w:r>
      <w:r w:rsidRPr="00BE3536">
        <w:rPr>
          <w:rFonts w:ascii="Arial" w:hAnsi="Arial" w:cs="Arial"/>
          <w:sz w:val="22"/>
          <w:szCs w:val="22"/>
        </w:rPr>
        <w:t xml:space="preserve"> доступ к сети Интернет, </w:t>
      </w:r>
      <w:r>
        <w:rPr>
          <w:rFonts w:ascii="Arial" w:hAnsi="Arial" w:cs="Arial"/>
          <w:sz w:val="22"/>
          <w:szCs w:val="22"/>
        </w:rPr>
        <w:t xml:space="preserve">осуществляется </w:t>
      </w:r>
      <w:r w:rsidRPr="00BE3536">
        <w:rPr>
          <w:rFonts w:ascii="Arial" w:hAnsi="Arial" w:cs="Arial"/>
          <w:sz w:val="22"/>
          <w:szCs w:val="22"/>
        </w:rPr>
        <w:t>передача сообщений электронной почтой</w:t>
      </w:r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Организован</w:t>
      </w:r>
      <w:r w:rsidRPr="00BE3536">
        <w:rPr>
          <w:rFonts w:ascii="Arial" w:hAnsi="Arial" w:cs="Arial"/>
          <w:sz w:val="22"/>
          <w:szCs w:val="22"/>
        </w:rPr>
        <w:t xml:space="preserve"> бесп</w:t>
      </w:r>
      <w:r w:rsidR="00651091">
        <w:rPr>
          <w:rFonts w:ascii="Arial" w:hAnsi="Arial" w:cs="Arial"/>
          <w:sz w:val="22"/>
          <w:szCs w:val="22"/>
        </w:rPr>
        <w:t xml:space="preserve">роводной доступ к сети </w:t>
      </w:r>
      <w:proofErr w:type="spellStart"/>
      <w:r w:rsidR="00651091">
        <w:rPr>
          <w:rFonts w:ascii="Arial" w:hAnsi="Arial" w:cs="Arial"/>
          <w:sz w:val="22"/>
          <w:szCs w:val="22"/>
        </w:rPr>
        <w:t>Internet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gramEnd"/>
    </w:p>
    <w:p w:rsidR="005B043A" w:rsidRDefault="005B043A" w:rsidP="005B043A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5B043A" w:rsidRPr="002E3C6F" w:rsidRDefault="005B043A" w:rsidP="005B043A">
      <w:pPr>
        <w:ind w:firstLine="480"/>
        <w:rPr>
          <w:rFonts w:ascii="Arial" w:hAnsi="Arial" w:cs="Arial"/>
          <w:b/>
          <w:sz w:val="22"/>
          <w:szCs w:val="22"/>
        </w:rPr>
      </w:pPr>
      <w:r w:rsidRPr="002E3C6F">
        <w:rPr>
          <w:rFonts w:ascii="Arial" w:hAnsi="Arial" w:cs="Arial"/>
          <w:b/>
          <w:sz w:val="22"/>
          <w:szCs w:val="22"/>
        </w:rPr>
        <w:t>7. Материально-техническая база</w:t>
      </w:r>
    </w:p>
    <w:p w:rsidR="005B043A" w:rsidRDefault="005B043A" w:rsidP="005B043A">
      <w:pPr>
        <w:rPr>
          <w:rFonts w:ascii="Arial" w:hAnsi="Arial" w:cs="Arial"/>
          <w:sz w:val="22"/>
          <w:szCs w:val="22"/>
        </w:rPr>
      </w:pPr>
    </w:p>
    <w:p w:rsidR="005B043A" w:rsidRPr="008E72CE" w:rsidRDefault="005B043A" w:rsidP="005B043A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5A5F27">
        <w:rPr>
          <w:rFonts w:ascii="Arial" w:hAnsi="Arial" w:cs="Arial"/>
          <w:sz w:val="22"/>
          <w:szCs w:val="22"/>
        </w:rPr>
        <w:t xml:space="preserve">Материально-техническая база характеризуется следующими показателями. Общая площадь оснащенных помещений </w:t>
      </w:r>
      <w:r w:rsidR="005A5F27" w:rsidRPr="005A5F27">
        <w:rPr>
          <w:rFonts w:ascii="Arial" w:hAnsi="Arial" w:cs="Arial"/>
          <w:sz w:val="22"/>
          <w:szCs w:val="22"/>
        </w:rPr>
        <w:t>51</w:t>
      </w:r>
      <w:r w:rsidRPr="005A5F27">
        <w:rPr>
          <w:rFonts w:ascii="Arial" w:hAnsi="Arial" w:cs="Arial"/>
          <w:sz w:val="22"/>
          <w:szCs w:val="22"/>
        </w:rPr>
        <w:t>,</w:t>
      </w:r>
      <w:r w:rsidR="005A5F27" w:rsidRPr="005A5F27">
        <w:rPr>
          <w:rFonts w:ascii="Arial" w:hAnsi="Arial" w:cs="Arial"/>
          <w:sz w:val="22"/>
          <w:szCs w:val="22"/>
        </w:rPr>
        <w:t>3</w:t>
      </w:r>
      <w:r w:rsidRPr="005A5F27">
        <w:rPr>
          <w:rFonts w:ascii="Arial" w:hAnsi="Arial" w:cs="Arial"/>
          <w:sz w:val="22"/>
          <w:szCs w:val="22"/>
        </w:rPr>
        <w:t xml:space="preserve"> кв</w:t>
      </w:r>
      <w:proofErr w:type="gramStart"/>
      <w:r w:rsidRPr="005A5F27">
        <w:rPr>
          <w:rFonts w:ascii="Arial" w:hAnsi="Arial" w:cs="Arial"/>
          <w:sz w:val="22"/>
          <w:szCs w:val="22"/>
        </w:rPr>
        <w:t>.м</w:t>
      </w:r>
      <w:proofErr w:type="gramEnd"/>
      <w:r w:rsidRPr="005A5F27">
        <w:rPr>
          <w:rFonts w:ascii="Arial" w:hAnsi="Arial" w:cs="Arial"/>
          <w:sz w:val="22"/>
          <w:szCs w:val="22"/>
        </w:rPr>
        <w:t xml:space="preserve"> по адресу: </w:t>
      </w:r>
      <w:r w:rsidR="005A5F27" w:rsidRPr="005A5F27">
        <w:rPr>
          <w:rFonts w:ascii="Arial" w:hAnsi="Arial" w:cs="Arial"/>
          <w:sz w:val="22"/>
          <w:szCs w:val="22"/>
        </w:rPr>
        <w:t>109316</w:t>
      </w:r>
      <w:r w:rsidRPr="005A5F27">
        <w:rPr>
          <w:rFonts w:ascii="Arial" w:hAnsi="Arial" w:cs="Arial"/>
          <w:sz w:val="22"/>
          <w:szCs w:val="22"/>
        </w:rPr>
        <w:t xml:space="preserve">, г. Москва, </w:t>
      </w:r>
      <w:r w:rsidR="005A5F27" w:rsidRPr="005A5F27">
        <w:rPr>
          <w:rFonts w:ascii="Arial" w:hAnsi="Arial" w:cs="Arial"/>
          <w:sz w:val="22"/>
          <w:szCs w:val="22"/>
        </w:rPr>
        <w:t>Волгоградский проспект</w:t>
      </w:r>
      <w:r w:rsidRPr="005A5F27">
        <w:rPr>
          <w:rFonts w:ascii="Arial" w:hAnsi="Arial" w:cs="Arial"/>
          <w:sz w:val="22"/>
          <w:szCs w:val="22"/>
        </w:rPr>
        <w:t>, д.</w:t>
      </w:r>
      <w:r w:rsidR="005A5F27" w:rsidRPr="005A5F27">
        <w:rPr>
          <w:rFonts w:ascii="Arial" w:hAnsi="Arial" w:cs="Arial"/>
          <w:sz w:val="22"/>
          <w:szCs w:val="22"/>
        </w:rPr>
        <w:t>28</w:t>
      </w:r>
      <w:r w:rsidRPr="005A5F27">
        <w:rPr>
          <w:rFonts w:ascii="Arial" w:hAnsi="Arial" w:cs="Arial"/>
          <w:sz w:val="22"/>
          <w:szCs w:val="22"/>
        </w:rPr>
        <w:t>, стр.</w:t>
      </w:r>
      <w:r w:rsidR="005A5F27" w:rsidRPr="005A5F27">
        <w:rPr>
          <w:rFonts w:ascii="Arial" w:hAnsi="Arial" w:cs="Arial"/>
          <w:sz w:val="22"/>
          <w:szCs w:val="22"/>
        </w:rPr>
        <w:t>1</w:t>
      </w:r>
      <w:r w:rsidRPr="005A5F27">
        <w:rPr>
          <w:rFonts w:ascii="Arial" w:hAnsi="Arial" w:cs="Arial"/>
          <w:sz w:val="22"/>
          <w:szCs w:val="22"/>
        </w:rPr>
        <w:t xml:space="preserve">. </w:t>
      </w:r>
      <w:r w:rsidRPr="00343429">
        <w:rPr>
          <w:rFonts w:ascii="Arial" w:hAnsi="Arial" w:cs="Arial"/>
          <w:sz w:val="22"/>
          <w:szCs w:val="22"/>
        </w:rPr>
        <w:t xml:space="preserve">Помещения принадлежат </w:t>
      </w:r>
      <w:r w:rsidRPr="008E72CE">
        <w:rPr>
          <w:rFonts w:ascii="Arial" w:hAnsi="Arial" w:cs="Arial"/>
          <w:sz w:val="22"/>
          <w:szCs w:val="22"/>
        </w:rPr>
        <w:t xml:space="preserve">Учреждению на правах </w:t>
      </w:r>
      <w:r w:rsidR="00343429" w:rsidRPr="008E72CE">
        <w:rPr>
          <w:rFonts w:ascii="Arial" w:hAnsi="Arial" w:cs="Arial"/>
          <w:sz w:val="22"/>
          <w:szCs w:val="22"/>
        </w:rPr>
        <w:t>суб</w:t>
      </w:r>
      <w:r w:rsidRPr="008E72CE">
        <w:rPr>
          <w:rFonts w:ascii="Arial" w:hAnsi="Arial" w:cs="Arial"/>
          <w:sz w:val="22"/>
          <w:szCs w:val="22"/>
        </w:rPr>
        <w:t xml:space="preserve">аренды. Из общей площади площадь учебных кабинетов составляет </w:t>
      </w:r>
      <w:r w:rsidR="008E72CE" w:rsidRPr="008E72CE">
        <w:rPr>
          <w:rFonts w:ascii="Arial" w:hAnsi="Arial" w:cs="Arial"/>
          <w:sz w:val="22"/>
          <w:szCs w:val="22"/>
        </w:rPr>
        <w:t>3</w:t>
      </w:r>
      <w:r w:rsidRPr="008E72CE">
        <w:rPr>
          <w:rFonts w:ascii="Arial" w:hAnsi="Arial" w:cs="Arial"/>
          <w:sz w:val="22"/>
          <w:szCs w:val="22"/>
        </w:rPr>
        <w:t>4,</w:t>
      </w:r>
      <w:r w:rsidR="008E72CE" w:rsidRPr="008E72CE">
        <w:rPr>
          <w:rFonts w:ascii="Arial" w:hAnsi="Arial" w:cs="Arial"/>
          <w:sz w:val="22"/>
          <w:szCs w:val="22"/>
        </w:rPr>
        <w:t>4</w:t>
      </w:r>
      <w:r w:rsidRPr="008E72CE">
        <w:rPr>
          <w:rFonts w:ascii="Arial" w:hAnsi="Arial" w:cs="Arial"/>
          <w:sz w:val="22"/>
          <w:szCs w:val="22"/>
        </w:rPr>
        <w:t xml:space="preserve"> кв. м,  административно-хозяйственные помещения занимают </w:t>
      </w:r>
      <w:r w:rsidR="008E72CE" w:rsidRPr="008E72CE">
        <w:rPr>
          <w:rFonts w:ascii="Arial" w:hAnsi="Arial" w:cs="Arial"/>
          <w:sz w:val="22"/>
          <w:szCs w:val="22"/>
        </w:rPr>
        <w:t>1</w:t>
      </w:r>
      <w:r w:rsidRPr="008E72CE">
        <w:rPr>
          <w:rFonts w:ascii="Arial" w:hAnsi="Arial" w:cs="Arial"/>
          <w:sz w:val="22"/>
          <w:szCs w:val="22"/>
        </w:rPr>
        <w:t>6,</w:t>
      </w:r>
      <w:r w:rsidR="008E72CE" w:rsidRPr="008E72CE">
        <w:rPr>
          <w:rFonts w:ascii="Arial" w:hAnsi="Arial" w:cs="Arial"/>
          <w:sz w:val="22"/>
          <w:szCs w:val="22"/>
        </w:rPr>
        <w:t>9</w:t>
      </w:r>
      <w:r w:rsidRPr="008E72CE">
        <w:rPr>
          <w:rFonts w:ascii="Arial" w:hAnsi="Arial" w:cs="Arial"/>
          <w:sz w:val="22"/>
          <w:szCs w:val="22"/>
        </w:rPr>
        <w:t xml:space="preserve"> кв. м. </w:t>
      </w:r>
    </w:p>
    <w:p w:rsidR="00C453E2" w:rsidRPr="007F5595" w:rsidRDefault="005B043A" w:rsidP="00C453E2">
      <w:pPr>
        <w:ind w:firstLine="426"/>
        <w:jc w:val="both"/>
        <w:rPr>
          <w:rFonts w:ascii="Arial" w:hAnsi="Arial" w:cs="Arial"/>
          <w:b/>
          <w:color w:val="C00000"/>
          <w:sz w:val="22"/>
          <w:szCs w:val="22"/>
        </w:rPr>
      </w:pPr>
      <w:proofErr w:type="gramStart"/>
      <w:r w:rsidRPr="005A5F27">
        <w:rPr>
          <w:rFonts w:ascii="Arial" w:hAnsi="Arial" w:cs="Arial"/>
          <w:sz w:val="22"/>
          <w:szCs w:val="22"/>
        </w:rPr>
        <w:t>На все используемые площади получены санитарно-эпидемиологическое заключение о соответствии санитарным правилам зданий, строений, сооружений, помещений, обор</w:t>
      </w:r>
      <w:r w:rsidRPr="005A5F27">
        <w:rPr>
          <w:rFonts w:ascii="Arial" w:hAnsi="Arial" w:cs="Arial"/>
          <w:sz w:val="22"/>
          <w:szCs w:val="22"/>
        </w:rPr>
        <w:t>у</w:t>
      </w:r>
      <w:r w:rsidRPr="005A5F27">
        <w:rPr>
          <w:rFonts w:ascii="Arial" w:hAnsi="Arial" w:cs="Arial"/>
          <w:sz w:val="22"/>
          <w:szCs w:val="22"/>
        </w:rPr>
        <w:t>дования и иного имущества, необходимых для осуществления образовательной деятел</w:t>
      </w:r>
      <w:r w:rsidRPr="005A5F27">
        <w:rPr>
          <w:rFonts w:ascii="Arial" w:hAnsi="Arial" w:cs="Arial"/>
          <w:sz w:val="22"/>
          <w:szCs w:val="22"/>
        </w:rPr>
        <w:t>ь</w:t>
      </w:r>
      <w:r w:rsidRPr="005A5F27">
        <w:rPr>
          <w:rFonts w:ascii="Arial" w:hAnsi="Arial" w:cs="Arial"/>
          <w:sz w:val="22"/>
          <w:szCs w:val="22"/>
        </w:rPr>
        <w:t xml:space="preserve">ности </w:t>
      </w:r>
      <w:r w:rsidR="005A5F27" w:rsidRPr="005A5F27">
        <w:rPr>
          <w:rFonts w:ascii="Arial" w:hAnsi="Arial" w:cs="Arial"/>
          <w:sz w:val="22"/>
          <w:szCs w:val="22"/>
        </w:rPr>
        <w:t>№ 77.02</w:t>
      </w:r>
      <w:r w:rsidRPr="005A5F27">
        <w:rPr>
          <w:rFonts w:ascii="Arial" w:hAnsi="Arial" w:cs="Arial"/>
          <w:sz w:val="22"/>
          <w:szCs w:val="22"/>
        </w:rPr>
        <w:t>.1</w:t>
      </w:r>
      <w:r w:rsidR="005A5F27" w:rsidRPr="005A5F27">
        <w:rPr>
          <w:rFonts w:ascii="Arial" w:hAnsi="Arial" w:cs="Arial"/>
          <w:sz w:val="22"/>
          <w:szCs w:val="22"/>
        </w:rPr>
        <w:t>9</w:t>
      </w:r>
      <w:r w:rsidRPr="005A5F27">
        <w:rPr>
          <w:rFonts w:ascii="Arial" w:hAnsi="Arial" w:cs="Arial"/>
          <w:sz w:val="22"/>
          <w:szCs w:val="22"/>
        </w:rPr>
        <w:t>.000.М.</w:t>
      </w:r>
      <w:r w:rsidR="00AB576E">
        <w:rPr>
          <w:rFonts w:ascii="Arial" w:hAnsi="Arial" w:cs="Arial"/>
          <w:sz w:val="22"/>
          <w:szCs w:val="22"/>
        </w:rPr>
        <w:t>006597</w:t>
      </w:r>
      <w:r w:rsidRPr="005A5F27">
        <w:rPr>
          <w:rFonts w:ascii="Arial" w:hAnsi="Arial" w:cs="Arial"/>
          <w:sz w:val="22"/>
          <w:szCs w:val="22"/>
        </w:rPr>
        <w:t>.</w:t>
      </w:r>
      <w:r w:rsidR="005A5F27" w:rsidRPr="005A5F27">
        <w:rPr>
          <w:rFonts w:ascii="Arial" w:hAnsi="Arial" w:cs="Arial"/>
          <w:sz w:val="22"/>
          <w:szCs w:val="22"/>
        </w:rPr>
        <w:t>1</w:t>
      </w:r>
      <w:r w:rsidR="00AB576E">
        <w:rPr>
          <w:rFonts w:ascii="Arial" w:hAnsi="Arial" w:cs="Arial"/>
          <w:sz w:val="22"/>
          <w:szCs w:val="22"/>
        </w:rPr>
        <w:t>0</w:t>
      </w:r>
      <w:r w:rsidRPr="005A5F27">
        <w:rPr>
          <w:rFonts w:ascii="Arial" w:hAnsi="Arial" w:cs="Arial"/>
          <w:sz w:val="22"/>
          <w:szCs w:val="22"/>
        </w:rPr>
        <w:t>.1</w:t>
      </w:r>
      <w:r w:rsidR="00AB576E">
        <w:rPr>
          <w:rFonts w:ascii="Arial" w:hAnsi="Arial" w:cs="Arial"/>
          <w:sz w:val="22"/>
          <w:szCs w:val="22"/>
        </w:rPr>
        <w:t>9</w:t>
      </w:r>
      <w:r w:rsidRPr="005A5F27">
        <w:rPr>
          <w:rFonts w:ascii="Arial" w:hAnsi="Arial" w:cs="Arial"/>
          <w:sz w:val="22"/>
          <w:szCs w:val="22"/>
        </w:rPr>
        <w:t xml:space="preserve"> от </w:t>
      </w:r>
      <w:r w:rsidR="00AB576E">
        <w:rPr>
          <w:rFonts w:ascii="Arial" w:hAnsi="Arial" w:cs="Arial"/>
          <w:sz w:val="22"/>
          <w:szCs w:val="22"/>
        </w:rPr>
        <w:t>31</w:t>
      </w:r>
      <w:r w:rsidRPr="005A5F27">
        <w:rPr>
          <w:rFonts w:ascii="Arial" w:hAnsi="Arial" w:cs="Arial"/>
          <w:sz w:val="22"/>
          <w:szCs w:val="22"/>
        </w:rPr>
        <w:t xml:space="preserve"> </w:t>
      </w:r>
      <w:r w:rsidR="00AB576E">
        <w:rPr>
          <w:rFonts w:ascii="Arial" w:hAnsi="Arial" w:cs="Arial"/>
          <w:sz w:val="22"/>
          <w:szCs w:val="22"/>
        </w:rPr>
        <w:t xml:space="preserve">октября </w:t>
      </w:r>
      <w:r w:rsidRPr="005A5F27">
        <w:rPr>
          <w:rFonts w:ascii="Arial" w:hAnsi="Arial" w:cs="Arial"/>
          <w:sz w:val="22"/>
          <w:szCs w:val="22"/>
        </w:rPr>
        <w:t>201</w:t>
      </w:r>
      <w:r w:rsidR="00AB576E">
        <w:rPr>
          <w:rFonts w:ascii="Arial" w:hAnsi="Arial" w:cs="Arial"/>
          <w:sz w:val="22"/>
          <w:szCs w:val="22"/>
        </w:rPr>
        <w:t>9</w:t>
      </w:r>
      <w:r w:rsidRPr="005A5F27">
        <w:rPr>
          <w:rFonts w:ascii="Arial" w:hAnsi="Arial" w:cs="Arial"/>
          <w:sz w:val="22"/>
          <w:szCs w:val="22"/>
        </w:rPr>
        <w:t xml:space="preserve">г. и заключение о соответствии объекта защиты обязательным требованиям пожарной безопасности при осуществлении </w:t>
      </w:r>
      <w:r w:rsidRPr="001733DB">
        <w:rPr>
          <w:rFonts w:ascii="Arial" w:hAnsi="Arial" w:cs="Arial"/>
          <w:sz w:val="22"/>
          <w:szCs w:val="22"/>
        </w:rPr>
        <w:t>образовательной деятельности №</w:t>
      </w:r>
      <w:r w:rsidR="001733DB" w:rsidRPr="001733DB">
        <w:rPr>
          <w:rFonts w:ascii="Arial" w:hAnsi="Arial" w:cs="Arial"/>
          <w:sz w:val="22"/>
          <w:szCs w:val="22"/>
        </w:rPr>
        <w:t>1421-4-17 от 15 июля 2013</w:t>
      </w:r>
      <w:r w:rsidRPr="001733DB">
        <w:rPr>
          <w:rFonts w:ascii="Arial" w:hAnsi="Arial" w:cs="Arial"/>
          <w:sz w:val="22"/>
          <w:szCs w:val="22"/>
        </w:rPr>
        <w:t>г.</w:t>
      </w:r>
      <w:r w:rsidR="007F5595">
        <w:rPr>
          <w:rFonts w:ascii="Arial" w:hAnsi="Arial" w:cs="Arial"/>
          <w:sz w:val="22"/>
          <w:szCs w:val="22"/>
        </w:rPr>
        <w:t xml:space="preserve"> </w:t>
      </w:r>
      <w:proofErr w:type="gramEnd"/>
    </w:p>
    <w:p w:rsidR="00C453E2" w:rsidRPr="00C453E2" w:rsidRDefault="00C453E2" w:rsidP="00C453E2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C453E2">
        <w:rPr>
          <w:rFonts w:ascii="Arial" w:hAnsi="Arial" w:cs="Arial"/>
          <w:sz w:val="22"/>
          <w:szCs w:val="22"/>
        </w:rPr>
        <w:t>В целях организации оказания первичной медико-санитарной помощи заключен договор</w:t>
      </w:r>
      <w:r w:rsidR="000C5061">
        <w:rPr>
          <w:rFonts w:ascii="Arial" w:hAnsi="Arial" w:cs="Arial"/>
          <w:sz w:val="22"/>
          <w:szCs w:val="22"/>
        </w:rPr>
        <w:t xml:space="preserve"> №74</w:t>
      </w:r>
      <w:r w:rsidR="000C5061" w:rsidRPr="00C453E2">
        <w:rPr>
          <w:rFonts w:ascii="Arial" w:hAnsi="Arial" w:cs="Arial"/>
          <w:sz w:val="22"/>
          <w:szCs w:val="22"/>
        </w:rPr>
        <w:t xml:space="preserve"> от 19 ноября 2015</w:t>
      </w:r>
      <w:r w:rsidR="000C5061">
        <w:rPr>
          <w:rFonts w:ascii="Arial" w:hAnsi="Arial" w:cs="Arial"/>
          <w:sz w:val="22"/>
          <w:szCs w:val="22"/>
        </w:rPr>
        <w:t xml:space="preserve"> </w:t>
      </w:r>
      <w:r w:rsidR="000C5061" w:rsidRPr="00C453E2">
        <w:rPr>
          <w:rFonts w:ascii="Arial" w:hAnsi="Arial" w:cs="Arial"/>
          <w:sz w:val="22"/>
          <w:szCs w:val="22"/>
        </w:rPr>
        <w:t>года</w:t>
      </w:r>
      <w:r w:rsidRPr="00C453E2">
        <w:rPr>
          <w:rFonts w:ascii="Arial" w:hAnsi="Arial" w:cs="Arial"/>
          <w:sz w:val="22"/>
          <w:szCs w:val="22"/>
        </w:rPr>
        <w:t xml:space="preserve"> с Обществом с ограниченной ответственностью «</w:t>
      </w:r>
      <w:proofErr w:type="spellStart"/>
      <w:r w:rsidRPr="00C453E2">
        <w:rPr>
          <w:rFonts w:ascii="Arial" w:hAnsi="Arial" w:cs="Arial"/>
          <w:sz w:val="22"/>
          <w:szCs w:val="22"/>
        </w:rPr>
        <w:t>СанМед-Восток</w:t>
      </w:r>
      <w:proofErr w:type="spellEnd"/>
      <w:r w:rsidRPr="00C453E2">
        <w:rPr>
          <w:rFonts w:ascii="Arial" w:hAnsi="Arial" w:cs="Arial"/>
          <w:sz w:val="22"/>
          <w:szCs w:val="22"/>
        </w:rPr>
        <w:t>» (в соответствии с лицензией на осуществление медицинской деятел</w:t>
      </w:r>
      <w:r w:rsidRPr="00C453E2">
        <w:rPr>
          <w:rFonts w:ascii="Arial" w:hAnsi="Arial" w:cs="Arial"/>
          <w:sz w:val="22"/>
          <w:szCs w:val="22"/>
        </w:rPr>
        <w:t>ь</w:t>
      </w:r>
      <w:r w:rsidRPr="00C453E2">
        <w:rPr>
          <w:rFonts w:ascii="Arial" w:hAnsi="Arial" w:cs="Arial"/>
          <w:sz w:val="22"/>
          <w:szCs w:val="22"/>
        </w:rPr>
        <w:t xml:space="preserve">ности № ЛО-77-01-008823 от 21.08.2014 года, выданной Департаментом здравоохранения города Москвы (адрес лицензирующего органа: 127006, г. Москва, Оружейный переулок, д. 43, (499) 251-83-00). </w:t>
      </w:r>
      <w:proofErr w:type="gramEnd"/>
    </w:p>
    <w:p w:rsidR="00C453E2" w:rsidRPr="00C453E2" w:rsidRDefault="00C453E2" w:rsidP="00C453E2">
      <w:pPr>
        <w:pStyle w:val="3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2"/>
          <w:szCs w:val="22"/>
        </w:rPr>
      </w:pPr>
      <w:r w:rsidRPr="00C453E2">
        <w:rPr>
          <w:rFonts w:ascii="Arial" w:hAnsi="Arial" w:cs="Arial"/>
          <w:b w:val="0"/>
          <w:sz w:val="22"/>
          <w:szCs w:val="22"/>
        </w:rPr>
        <w:t>Услуги по организации питания предоставляются Обществом с ограниченной о</w:t>
      </w:r>
      <w:r w:rsidRPr="00C453E2">
        <w:rPr>
          <w:rFonts w:ascii="Arial" w:hAnsi="Arial" w:cs="Arial"/>
          <w:b w:val="0"/>
          <w:sz w:val="22"/>
          <w:szCs w:val="22"/>
        </w:rPr>
        <w:t>т</w:t>
      </w:r>
      <w:r w:rsidRPr="00C453E2">
        <w:rPr>
          <w:rFonts w:ascii="Arial" w:hAnsi="Arial" w:cs="Arial"/>
          <w:b w:val="0"/>
          <w:sz w:val="22"/>
          <w:szCs w:val="22"/>
        </w:rPr>
        <w:t>ветственностью «</w:t>
      </w:r>
      <w:proofErr w:type="spellStart"/>
      <w:r w:rsidRPr="00C453E2">
        <w:rPr>
          <w:rFonts w:ascii="Arial" w:hAnsi="Arial" w:cs="Arial"/>
          <w:b w:val="0"/>
          <w:sz w:val="22"/>
          <w:szCs w:val="22"/>
        </w:rPr>
        <w:t>ГЮРГЕН-Групп</w:t>
      </w:r>
      <w:proofErr w:type="spellEnd"/>
      <w:r w:rsidRPr="00C453E2">
        <w:rPr>
          <w:rFonts w:ascii="Arial" w:hAnsi="Arial" w:cs="Arial"/>
          <w:b w:val="0"/>
          <w:sz w:val="22"/>
          <w:szCs w:val="22"/>
        </w:rPr>
        <w:t>» согласно Договору от 19 ноября 2015</w:t>
      </w:r>
      <w:r w:rsidR="00343429">
        <w:rPr>
          <w:rFonts w:ascii="Arial" w:hAnsi="Arial" w:cs="Arial"/>
          <w:b w:val="0"/>
          <w:sz w:val="22"/>
          <w:szCs w:val="22"/>
        </w:rPr>
        <w:t xml:space="preserve"> </w:t>
      </w:r>
      <w:r w:rsidRPr="00C453E2">
        <w:rPr>
          <w:rFonts w:ascii="Arial" w:hAnsi="Arial" w:cs="Arial"/>
          <w:b w:val="0"/>
          <w:sz w:val="22"/>
          <w:szCs w:val="22"/>
        </w:rPr>
        <w:t>года.</w:t>
      </w:r>
    </w:p>
    <w:p w:rsidR="00C453E2" w:rsidRPr="00C453E2" w:rsidRDefault="00C453E2" w:rsidP="00C453E2">
      <w:pPr>
        <w:pStyle w:val="3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2"/>
          <w:szCs w:val="22"/>
        </w:rPr>
      </w:pPr>
      <w:r w:rsidRPr="00C453E2">
        <w:rPr>
          <w:rFonts w:ascii="Arial" w:hAnsi="Arial" w:cs="Arial"/>
          <w:b w:val="0"/>
          <w:sz w:val="22"/>
          <w:szCs w:val="22"/>
        </w:rPr>
        <w:t>В Организации действует пропускной режим, обеспечение которого осуществляе</w:t>
      </w:r>
      <w:r w:rsidRPr="00C453E2">
        <w:rPr>
          <w:rFonts w:ascii="Arial" w:hAnsi="Arial" w:cs="Arial"/>
          <w:b w:val="0"/>
          <w:sz w:val="22"/>
          <w:szCs w:val="22"/>
        </w:rPr>
        <w:t>т</w:t>
      </w:r>
      <w:r w:rsidRPr="00C453E2">
        <w:rPr>
          <w:rFonts w:ascii="Arial" w:hAnsi="Arial" w:cs="Arial"/>
          <w:b w:val="0"/>
          <w:sz w:val="22"/>
          <w:szCs w:val="22"/>
        </w:rPr>
        <w:t>ся ООО «ПТУ-Центр» по договору №</w:t>
      </w:r>
      <w:r w:rsidR="00AB576E">
        <w:rPr>
          <w:rFonts w:ascii="Arial" w:hAnsi="Arial" w:cs="Arial"/>
          <w:b w:val="0"/>
          <w:sz w:val="22"/>
          <w:szCs w:val="22"/>
        </w:rPr>
        <w:t>25</w:t>
      </w:r>
      <w:r w:rsidR="00AB576E" w:rsidRPr="00C453E2">
        <w:rPr>
          <w:rFonts w:ascii="Arial" w:hAnsi="Arial" w:cs="Arial"/>
          <w:b w:val="0"/>
          <w:sz w:val="22"/>
          <w:szCs w:val="22"/>
        </w:rPr>
        <w:t>-201</w:t>
      </w:r>
      <w:r w:rsidR="00AB576E">
        <w:rPr>
          <w:rFonts w:ascii="Arial" w:hAnsi="Arial" w:cs="Arial"/>
          <w:b w:val="0"/>
          <w:sz w:val="22"/>
          <w:szCs w:val="22"/>
        </w:rPr>
        <w:t xml:space="preserve">9 от 01 июня </w:t>
      </w:r>
      <w:r w:rsidR="00AB576E" w:rsidRPr="00C453E2">
        <w:rPr>
          <w:rFonts w:ascii="Arial" w:hAnsi="Arial" w:cs="Arial"/>
          <w:b w:val="0"/>
          <w:sz w:val="22"/>
          <w:szCs w:val="22"/>
        </w:rPr>
        <w:t>201</w:t>
      </w:r>
      <w:r w:rsidR="00AB576E">
        <w:rPr>
          <w:rFonts w:ascii="Arial" w:hAnsi="Arial" w:cs="Arial"/>
          <w:b w:val="0"/>
          <w:sz w:val="22"/>
          <w:szCs w:val="22"/>
        </w:rPr>
        <w:t>9</w:t>
      </w:r>
      <w:r w:rsidR="00AB576E" w:rsidRPr="00C453E2">
        <w:rPr>
          <w:rFonts w:ascii="Arial" w:hAnsi="Arial" w:cs="Arial"/>
          <w:b w:val="0"/>
          <w:sz w:val="22"/>
          <w:szCs w:val="22"/>
        </w:rPr>
        <w:t xml:space="preserve"> </w:t>
      </w:r>
      <w:r w:rsidRPr="00C453E2">
        <w:rPr>
          <w:rFonts w:ascii="Arial" w:hAnsi="Arial" w:cs="Arial"/>
          <w:b w:val="0"/>
          <w:sz w:val="22"/>
          <w:szCs w:val="22"/>
        </w:rPr>
        <w:t>года.</w:t>
      </w:r>
    </w:p>
    <w:p w:rsidR="00C453E2" w:rsidRPr="00C453E2" w:rsidRDefault="00C453E2" w:rsidP="00C453E2">
      <w:pPr>
        <w:pStyle w:val="3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2"/>
          <w:szCs w:val="22"/>
        </w:rPr>
      </w:pPr>
      <w:r w:rsidRPr="00C453E2">
        <w:rPr>
          <w:rFonts w:ascii="Arial" w:hAnsi="Arial" w:cs="Arial"/>
          <w:b w:val="0"/>
          <w:sz w:val="22"/>
          <w:szCs w:val="22"/>
        </w:rPr>
        <w:t>В помещениях Организации установлена пожарная сигнализация, техническое о</w:t>
      </w:r>
      <w:r w:rsidRPr="00C453E2">
        <w:rPr>
          <w:rFonts w:ascii="Arial" w:hAnsi="Arial" w:cs="Arial"/>
          <w:b w:val="0"/>
          <w:sz w:val="22"/>
          <w:szCs w:val="22"/>
        </w:rPr>
        <w:t>б</w:t>
      </w:r>
      <w:r w:rsidRPr="00C453E2">
        <w:rPr>
          <w:rFonts w:ascii="Arial" w:hAnsi="Arial" w:cs="Arial"/>
          <w:b w:val="0"/>
          <w:sz w:val="22"/>
          <w:szCs w:val="22"/>
        </w:rPr>
        <w:t>служивание которой осуществляется Обществом с ограниченной ответственностью «</w:t>
      </w:r>
      <w:proofErr w:type="spellStart"/>
      <w:r w:rsidRPr="00C453E2">
        <w:rPr>
          <w:rFonts w:ascii="Arial" w:hAnsi="Arial" w:cs="Arial"/>
          <w:b w:val="0"/>
          <w:sz w:val="22"/>
          <w:szCs w:val="22"/>
        </w:rPr>
        <w:t>П</w:t>
      </w:r>
      <w:r w:rsidRPr="00C453E2">
        <w:rPr>
          <w:rFonts w:ascii="Arial" w:hAnsi="Arial" w:cs="Arial"/>
          <w:b w:val="0"/>
          <w:sz w:val="22"/>
          <w:szCs w:val="22"/>
        </w:rPr>
        <w:t>о</w:t>
      </w:r>
      <w:r w:rsidRPr="00C453E2">
        <w:rPr>
          <w:rFonts w:ascii="Arial" w:hAnsi="Arial" w:cs="Arial"/>
          <w:b w:val="0"/>
          <w:sz w:val="22"/>
          <w:szCs w:val="22"/>
        </w:rPr>
        <w:t>жарофф</w:t>
      </w:r>
      <w:proofErr w:type="gramStart"/>
      <w:r w:rsidRPr="00C453E2">
        <w:rPr>
          <w:rFonts w:ascii="Arial" w:hAnsi="Arial" w:cs="Arial"/>
          <w:b w:val="0"/>
          <w:sz w:val="22"/>
          <w:szCs w:val="22"/>
        </w:rPr>
        <w:t>.н</w:t>
      </w:r>
      <w:proofErr w:type="gramEnd"/>
      <w:r w:rsidRPr="00C453E2">
        <w:rPr>
          <w:rFonts w:ascii="Arial" w:hAnsi="Arial" w:cs="Arial"/>
          <w:b w:val="0"/>
          <w:sz w:val="22"/>
          <w:szCs w:val="22"/>
        </w:rPr>
        <w:t>ет</w:t>
      </w:r>
      <w:proofErr w:type="spellEnd"/>
      <w:r w:rsidRPr="00C453E2">
        <w:rPr>
          <w:rFonts w:ascii="Arial" w:hAnsi="Arial" w:cs="Arial"/>
          <w:b w:val="0"/>
          <w:sz w:val="22"/>
          <w:szCs w:val="22"/>
        </w:rPr>
        <w:t>» по договору №07/ТО/13 от 01 апреля 2013 года.</w:t>
      </w:r>
    </w:p>
    <w:p w:rsidR="00C453E2" w:rsidRPr="00C453E2" w:rsidRDefault="00C453E2" w:rsidP="00C453E2">
      <w:pPr>
        <w:pStyle w:val="3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2"/>
          <w:szCs w:val="22"/>
        </w:rPr>
      </w:pPr>
      <w:r w:rsidRPr="00C453E2">
        <w:rPr>
          <w:rFonts w:ascii="Arial" w:hAnsi="Arial" w:cs="Arial"/>
          <w:b w:val="0"/>
          <w:sz w:val="22"/>
          <w:szCs w:val="22"/>
        </w:rPr>
        <w:t>Обучающимся и педагогическим работникам Организации обеспечивается бе</w:t>
      </w:r>
      <w:r w:rsidRPr="00C453E2">
        <w:rPr>
          <w:rFonts w:ascii="Arial" w:hAnsi="Arial" w:cs="Arial"/>
          <w:b w:val="0"/>
          <w:sz w:val="22"/>
          <w:szCs w:val="22"/>
        </w:rPr>
        <w:t>с</w:t>
      </w:r>
      <w:r w:rsidRPr="00C453E2">
        <w:rPr>
          <w:rFonts w:ascii="Arial" w:hAnsi="Arial" w:cs="Arial"/>
          <w:b w:val="0"/>
          <w:sz w:val="22"/>
          <w:szCs w:val="22"/>
        </w:rPr>
        <w:t>платный доступ к учебным и методическим ресурсам, в том числе, и в виде бесплатного доступа к информационно-телекоммуникационной сети Интернет с компьютеров, нах</w:t>
      </w:r>
      <w:r w:rsidRPr="00C453E2">
        <w:rPr>
          <w:rFonts w:ascii="Arial" w:hAnsi="Arial" w:cs="Arial"/>
          <w:b w:val="0"/>
          <w:sz w:val="22"/>
          <w:szCs w:val="22"/>
        </w:rPr>
        <w:t>о</w:t>
      </w:r>
      <w:r w:rsidRPr="00C453E2">
        <w:rPr>
          <w:rFonts w:ascii="Arial" w:hAnsi="Arial" w:cs="Arial"/>
          <w:b w:val="0"/>
          <w:sz w:val="22"/>
          <w:szCs w:val="22"/>
        </w:rPr>
        <w:t>дящихся в учебных аудиториях.</w:t>
      </w:r>
    </w:p>
    <w:p w:rsidR="005B043A" w:rsidRDefault="005B043A" w:rsidP="005B043A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6454C8">
        <w:rPr>
          <w:rFonts w:ascii="Arial" w:hAnsi="Arial" w:cs="Arial"/>
          <w:sz w:val="22"/>
          <w:szCs w:val="22"/>
        </w:rPr>
        <w:t xml:space="preserve">Все учебные классы оснащены мебелью и оборудованы современными техническими средствами обучения  и наглядной </w:t>
      </w:r>
      <w:r>
        <w:rPr>
          <w:rFonts w:ascii="Arial" w:hAnsi="Arial" w:cs="Arial"/>
          <w:sz w:val="22"/>
          <w:szCs w:val="22"/>
        </w:rPr>
        <w:t xml:space="preserve">визуализации. </w:t>
      </w:r>
    </w:p>
    <w:p w:rsidR="005B043A" w:rsidRPr="006454C8" w:rsidRDefault="005B043A" w:rsidP="005B043A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806B3C">
        <w:rPr>
          <w:rFonts w:ascii="Arial" w:hAnsi="Arial" w:cs="Arial"/>
          <w:sz w:val="22"/>
          <w:szCs w:val="22"/>
        </w:rPr>
        <w:t>Учреждение</w:t>
      </w:r>
      <w:r w:rsidRPr="00426FBB">
        <w:rPr>
          <w:rFonts w:ascii="Arial" w:hAnsi="Arial" w:cs="Arial"/>
          <w:sz w:val="22"/>
          <w:szCs w:val="22"/>
        </w:rPr>
        <w:t xml:space="preserve"> располагает </w:t>
      </w:r>
      <w:r>
        <w:rPr>
          <w:rFonts w:ascii="Arial" w:hAnsi="Arial" w:cs="Arial"/>
          <w:sz w:val="22"/>
          <w:szCs w:val="22"/>
        </w:rPr>
        <w:t>следующей офис</w:t>
      </w:r>
      <w:r w:rsidRPr="00426FBB">
        <w:rPr>
          <w:rFonts w:ascii="Arial" w:hAnsi="Arial" w:cs="Arial"/>
          <w:sz w:val="22"/>
          <w:szCs w:val="22"/>
        </w:rPr>
        <w:t xml:space="preserve">ной и </w:t>
      </w:r>
      <w:proofErr w:type="spellStart"/>
      <w:r w:rsidRPr="00426FBB">
        <w:rPr>
          <w:rFonts w:ascii="Arial" w:hAnsi="Arial" w:cs="Arial"/>
          <w:sz w:val="22"/>
          <w:szCs w:val="22"/>
        </w:rPr>
        <w:t>мультимедийной</w:t>
      </w:r>
      <w:proofErr w:type="spellEnd"/>
      <w:r>
        <w:rPr>
          <w:rFonts w:ascii="Arial" w:hAnsi="Arial" w:cs="Arial"/>
          <w:sz w:val="22"/>
          <w:szCs w:val="22"/>
        </w:rPr>
        <w:t xml:space="preserve"> техникой, необх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димой для нормального </w:t>
      </w:r>
      <w:r w:rsidRPr="006454C8">
        <w:rPr>
          <w:rFonts w:ascii="Arial" w:hAnsi="Arial" w:cs="Arial"/>
          <w:sz w:val="22"/>
          <w:szCs w:val="22"/>
        </w:rPr>
        <w:t>функционирования электронной информационно-образовательной среды:</w:t>
      </w:r>
    </w:p>
    <w:p w:rsidR="007126F4" w:rsidRDefault="007126F4" w:rsidP="007126F4">
      <w:pPr>
        <w:pStyle w:val="31"/>
        <w:shd w:val="clear" w:color="auto" w:fill="auto"/>
        <w:spacing w:after="0" w:line="276" w:lineRule="auto"/>
        <w:ind w:firstLine="0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Ind w:w="120" w:type="dxa"/>
        <w:tblLook w:val="04A0"/>
      </w:tblPr>
      <w:tblGrid>
        <w:gridCol w:w="800"/>
        <w:gridCol w:w="4447"/>
        <w:gridCol w:w="4206"/>
      </w:tblGrid>
      <w:tr w:rsidR="007126F4" w:rsidTr="00DC0BA3">
        <w:tc>
          <w:tcPr>
            <w:tcW w:w="800" w:type="dxa"/>
          </w:tcPr>
          <w:p w:rsidR="007126F4" w:rsidRPr="00B77EE2" w:rsidRDefault="007126F4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EE2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77EE2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B77EE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B77EE2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47" w:type="dxa"/>
          </w:tcPr>
          <w:p w:rsidR="007126F4" w:rsidRPr="00B77EE2" w:rsidRDefault="007126F4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EE2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06" w:type="dxa"/>
          </w:tcPr>
          <w:p w:rsidR="007126F4" w:rsidRPr="00B77EE2" w:rsidRDefault="007126F4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EE2">
              <w:rPr>
                <w:rFonts w:ascii="Arial" w:hAnsi="Arial" w:cs="Arial"/>
                <w:sz w:val="22"/>
                <w:szCs w:val="22"/>
              </w:rPr>
              <w:t>Наличие/ количество</w:t>
            </w:r>
          </w:p>
        </w:tc>
      </w:tr>
      <w:tr w:rsidR="007126F4" w:rsidTr="00DC0BA3">
        <w:tc>
          <w:tcPr>
            <w:tcW w:w="800" w:type="dxa"/>
          </w:tcPr>
          <w:p w:rsidR="007126F4" w:rsidRPr="00B77EE2" w:rsidRDefault="007126F4" w:rsidP="00DC0BA3">
            <w:pPr>
              <w:pStyle w:val="31"/>
              <w:numPr>
                <w:ilvl w:val="0"/>
                <w:numId w:val="8"/>
              </w:numPr>
              <w:shd w:val="clear" w:color="auto" w:fill="auto"/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7" w:type="dxa"/>
          </w:tcPr>
          <w:p w:rsidR="007126F4" w:rsidRPr="00B77EE2" w:rsidRDefault="007126F4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EE2">
              <w:rPr>
                <w:rFonts w:ascii="Arial" w:hAnsi="Arial" w:cs="Arial"/>
                <w:sz w:val="22"/>
                <w:szCs w:val="22"/>
              </w:rPr>
              <w:t>Учебные кабинеты</w:t>
            </w:r>
          </w:p>
        </w:tc>
        <w:tc>
          <w:tcPr>
            <w:tcW w:w="4206" w:type="dxa"/>
          </w:tcPr>
          <w:p w:rsidR="007126F4" w:rsidRPr="00B77EE2" w:rsidRDefault="007126F4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EE2">
              <w:rPr>
                <w:rFonts w:ascii="Arial" w:hAnsi="Arial" w:cs="Arial"/>
                <w:sz w:val="22"/>
                <w:szCs w:val="22"/>
              </w:rPr>
              <w:t>Есть / 1</w:t>
            </w:r>
          </w:p>
        </w:tc>
      </w:tr>
      <w:tr w:rsidR="007126F4" w:rsidTr="00DC0BA3">
        <w:tc>
          <w:tcPr>
            <w:tcW w:w="800" w:type="dxa"/>
          </w:tcPr>
          <w:p w:rsidR="007126F4" w:rsidRPr="00B77EE2" w:rsidRDefault="007126F4" w:rsidP="00DC0BA3">
            <w:pPr>
              <w:pStyle w:val="31"/>
              <w:numPr>
                <w:ilvl w:val="0"/>
                <w:numId w:val="8"/>
              </w:numPr>
              <w:shd w:val="clear" w:color="auto" w:fill="auto"/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7" w:type="dxa"/>
          </w:tcPr>
          <w:p w:rsidR="007126F4" w:rsidRPr="00B77EE2" w:rsidRDefault="007126F4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EE2">
              <w:rPr>
                <w:rFonts w:ascii="Arial" w:hAnsi="Arial" w:cs="Arial"/>
                <w:sz w:val="22"/>
                <w:szCs w:val="22"/>
              </w:rPr>
              <w:t>Административные помещения</w:t>
            </w:r>
          </w:p>
        </w:tc>
        <w:tc>
          <w:tcPr>
            <w:tcW w:w="4206" w:type="dxa"/>
          </w:tcPr>
          <w:p w:rsidR="007126F4" w:rsidRPr="00B77EE2" w:rsidRDefault="007126F4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EE2">
              <w:rPr>
                <w:rFonts w:ascii="Arial" w:hAnsi="Arial" w:cs="Arial"/>
                <w:sz w:val="22"/>
                <w:szCs w:val="22"/>
              </w:rPr>
              <w:t>Есть / 1</w:t>
            </w:r>
          </w:p>
        </w:tc>
      </w:tr>
      <w:tr w:rsidR="007126F4" w:rsidTr="00DC0BA3">
        <w:tc>
          <w:tcPr>
            <w:tcW w:w="800" w:type="dxa"/>
          </w:tcPr>
          <w:p w:rsidR="007126F4" w:rsidRPr="00B77EE2" w:rsidRDefault="007126F4" w:rsidP="00DC0BA3">
            <w:pPr>
              <w:pStyle w:val="31"/>
              <w:numPr>
                <w:ilvl w:val="0"/>
                <w:numId w:val="8"/>
              </w:numPr>
              <w:shd w:val="clear" w:color="auto" w:fill="auto"/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7" w:type="dxa"/>
          </w:tcPr>
          <w:p w:rsidR="007126F4" w:rsidRPr="00B77EE2" w:rsidRDefault="007126F4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EE2">
              <w:rPr>
                <w:rFonts w:ascii="Arial" w:hAnsi="Arial" w:cs="Arial"/>
                <w:sz w:val="22"/>
                <w:szCs w:val="22"/>
              </w:rPr>
              <w:t>Компьютеры</w:t>
            </w:r>
          </w:p>
        </w:tc>
        <w:tc>
          <w:tcPr>
            <w:tcW w:w="4206" w:type="dxa"/>
          </w:tcPr>
          <w:p w:rsidR="007126F4" w:rsidRPr="00B77EE2" w:rsidRDefault="007126F4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EE2">
              <w:rPr>
                <w:rFonts w:ascii="Arial" w:hAnsi="Arial" w:cs="Arial"/>
                <w:sz w:val="22"/>
                <w:szCs w:val="22"/>
              </w:rPr>
              <w:t>Есть / 7</w:t>
            </w:r>
          </w:p>
        </w:tc>
      </w:tr>
      <w:tr w:rsidR="007126F4" w:rsidTr="00DC0BA3">
        <w:tc>
          <w:tcPr>
            <w:tcW w:w="800" w:type="dxa"/>
          </w:tcPr>
          <w:p w:rsidR="007126F4" w:rsidRPr="00B77EE2" w:rsidRDefault="007126F4" w:rsidP="00DC0BA3">
            <w:pPr>
              <w:pStyle w:val="31"/>
              <w:numPr>
                <w:ilvl w:val="0"/>
                <w:numId w:val="8"/>
              </w:numPr>
              <w:shd w:val="clear" w:color="auto" w:fill="auto"/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7" w:type="dxa"/>
          </w:tcPr>
          <w:p w:rsidR="007126F4" w:rsidRPr="00B77EE2" w:rsidRDefault="007126F4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EE2">
              <w:rPr>
                <w:rFonts w:ascii="Arial" w:hAnsi="Arial" w:cs="Arial"/>
                <w:sz w:val="22"/>
                <w:szCs w:val="22"/>
              </w:rPr>
              <w:t>МФУ</w:t>
            </w:r>
          </w:p>
        </w:tc>
        <w:tc>
          <w:tcPr>
            <w:tcW w:w="4206" w:type="dxa"/>
          </w:tcPr>
          <w:p w:rsidR="007126F4" w:rsidRPr="00B77EE2" w:rsidRDefault="007126F4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EE2">
              <w:rPr>
                <w:rFonts w:ascii="Arial" w:hAnsi="Arial" w:cs="Arial"/>
                <w:sz w:val="22"/>
                <w:szCs w:val="22"/>
              </w:rPr>
              <w:t>Есть / 1</w:t>
            </w:r>
          </w:p>
        </w:tc>
      </w:tr>
      <w:tr w:rsidR="007126F4" w:rsidTr="00DC0BA3">
        <w:tc>
          <w:tcPr>
            <w:tcW w:w="800" w:type="dxa"/>
          </w:tcPr>
          <w:p w:rsidR="007126F4" w:rsidRPr="00B77EE2" w:rsidRDefault="007126F4" w:rsidP="00DC0BA3">
            <w:pPr>
              <w:pStyle w:val="31"/>
              <w:numPr>
                <w:ilvl w:val="0"/>
                <w:numId w:val="8"/>
              </w:numPr>
              <w:shd w:val="clear" w:color="auto" w:fill="auto"/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7" w:type="dxa"/>
          </w:tcPr>
          <w:p w:rsidR="007126F4" w:rsidRPr="00B77EE2" w:rsidRDefault="007126F4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EE2">
              <w:rPr>
                <w:rFonts w:ascii="Arial" w:hAnsi="Arial" w:cs="Arial"/>
                <w:sz w:val="22"/>
                <w:szCs w:val="22"/>
                <w:lang w:val="en-US"/>
              </w:rPr>
              <w:t xml:space="preserve">CD/DVD </w:t>
            </w:r>
            <w:r w:rsidRPr="00B77EE2">
              <w:rPr>
                <w:rFonts w:ascii="Arial" w:hAnsi="Arial" w:cs="Arial"/>
                <w:sz w:val="22"/>
                <w:szCs w:val="22"/>
              </w:rPr>
              <w:t>проигрыватели</w:t>
            </w:r>
          </w:p>
        </w:tc>
        <w:tc>
          <w:tcPr>
            <w:tcW w:w="4206" w:type="dxa"/>
          </w:tcPr>
          <w:p w:rsidR="007126F4" w:rsidRPr="00B77EE2" w:rsidRDefault="007126F4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EE2">
              <w:rPr>
                <w:rFonts w:ascii="Arial" w:hAnsi="Arial" w:cs="Arial"/>
                <w:sz w:val="22"/>
                <w:szCs w:val="22"/>
              </w:rPr>
              <w:t>Есть / 1</w:t>
            </w:r>
          </w:p>
        </w:tc>
      </w:tr>
      <w:tr w:rsidR="007126F4" w:rsidTr="00DC0BA3">
        <w:tc>
          <w:tcPr>
            <w:tcW w:w="800" w:type="dxa"/>
          </w:tcPr>
          <w:p w:rsidR="007126F4" w:rsidRPr="00B77EE2" w:rsidRDefault="007126F4" w:rsidP="00DC0BA3">
            <w:pPr>
              <w:pStyle w:val="31"/>
              <w:numPr>
                <w:ilvl w:val="0"/>
                <w:numId w:val="8"/>
              </w:numPr>
              <w:shd w:val="clear" w:color="auto" w:fill="auto"/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7" w:type="dxa"/>
          </w:tcPr>
          <w:p w:rsidR="007126F4" w:rsidRPr="00B77EE2" w:rsidRDefault="007126F4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EE2">
              <w:rPr>
                <w:rFonts w:ascii="Arial" w:hAnsi="Arial" w:cs="Arial"/>
                <w:sz w:val="22"/>
                <w:szCs w:val="22"/>
              </w:rPr>
              <w:t>Учебная мебель</w:t>
            </w:r>
          </w:p>
        </w:tc>
        <w:tc>
          <w:tcPr>
            <w:tcW w:w="4206" w:type="dxa"/>
          </w:tcPr>
          <w:p w:rsidR="007126F4" w:rsidRPr="00B77EE2" w:rsidRDefault="007126F4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EE2">
              <w:rPr>
                <w:rFonts w:ascii="Arial" w:hAnsi="Arial" w:cs="Arial"/>
                <w:sz w:val="22"/>
                <w:szCs w:val="22"/>
              </w:rPr>
              <w:t xml:space="preserve">Есть / </w:t>
            </w:r>
            <w:r w:rsidR="00343429">
              <w:rPr>
                <w:rFonts w:ascii="Arial" w:hAnsi="Arial" w:cs="Arial"/>
                <w:sz w:val="22"/>
                <w:szCs w:val="22"/>
              </w:rPr>
              <w:t>7 столов</w:t>
            </w:r>
            <w:r w:rsidRPr="00B77EE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43429">
              <w:rPr>
                <w:rFonts w:ascii="Arial" w:hAnsi="Arial" w:cs="Arial"/>
                <w:sz w:val="22"/>
                <w:szCs w:val="22"/>
              </w:rPr>
              <w:t>11 стульев</w:t>
            </w:r>
          </w:p>
        </w:tc>
      </w:tr>
      <w:tr w:rsidR="007126F4" w:rsidTr="00DC0BA3">
        <w:tc>
          <w:tcPr>
            <w:tcW w:w="800" w:type="dxa"/>
          </w:tcPr>
          <w:p w:rsidR="007126F4" w:rsidRPr="00B77EE2" w:rsidRDefault="007126F4" w:rsidP="00DC0BA3">
            <w:pPr>
              <w:pStyle w:val="31"/>
              <w:numPr>
                <w:ilvl w:val="0"/>
                <w:numId w:val="8"/>
              </w:numPr>
              <w:shd w:val="clear" w:color="auto" w:fill="auto"/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7" w:type="dxa"/>
          </w:tcPr>
          <w:p w:rsidR="007126F4" w:rsidRPr="00B77EE2" w:rsidRDefault="007126F4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EE2">
              <w:rPr>
                <w:rFonts w:ascii="Arial" w:hAnsi="Arial" w:cs="Arial"/>
                <w:sz w:val="22"/>
                <w:szCs w:val="22"/>
              </w:rPr>
              <w:t>Ученые пособия</w:t>
            </w:r>
          </w:p>
        </w:tc>
        <w:tc>
          <w:tcPr>
            <w:tcW w:w="4206" w:type="dxa"/>
          </w:tcPr>
          <w:p w:rsidR="007126F4" w:rsidRPr="00B77EE2" w:rsidRDefault="007126F4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EE2">
              <w:rPr>
                <w:rFonts w:ascii="Arial" w:hAnsi="Arial" w:cs="Arial"/>
                <w:sz w:val="22"/>
                <w:szCs w:val="22"/>
              </w:rPr>
              <w:t xml:space="preserve">Есть </w:t>
            </w:r>
          </w:p>
        </w:tc>
      </w:tr>
      <w:tr w:rsidR="007126F4" w:rsidTr="00DC0BA3">
        <w:tc>
          <w:tcPr>
            <w:tcW w:w="800" w:type="dxa"/>
          </w:tcPr>
          <w:p w:rsidR="007126F4" w:rsidRPr="00B77EE2" w:rsidRDefault="007126F4" w:rsidP="00DC0BA3">
            <w:pPr>
              <w:pStyle w:val="31"/>
              <w:numPr>
                <w:ilvl w:val="0"/>
                <w:numId w:val="8"/>
              </w:numPr>
              <w:shd w:val="clear" w:color="auto" w:fill="auto"/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7" w:type="dxa"/>
          </w:tcPr>
          <w:p w:rsidR="007126F4" w:rsidRPr="00B77EE2" w:rsidRDefault="007126F4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EE2">
              <w:rPr>
                <w:rFonts w:ascii="Arial" w:hAnsi="Arial" w:cs="Arial"/>
                <w:sz w:val="22"/>
                <w:szCs w:val="22"/>
              </w:rPr>
              <w:t>Интернет</w:t>
            </w:r>
          </w:p>
        </w:tc>
        <w:tc>
          <w:tcPr>
            <w:tcW w:w="4206" w:type="dxa"/>
          </w:tcPr>
          <w:p w:rsidR="007126F4" w:rsidRPr="00B77EE2" w:rsidRDefault="007126F4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EE2">
              <w:rPr>
                <w:rFonts w:ascii="Arial" w:hAnsi="Arial" w:cs="Arial"/>
                <w:sz w:val="22"/>
                <w:szCs w:val="22"/>
              </w:rPr>
              <w:t>Есть / 10 Мбит/</w:t>
            </w:r>
            <w:proofErr w:type="gramStart"/>
            <w:r w:rsidRPr="00B77EE2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</w:p>
        </w:tc>
      </w:tr>
      <w:tr w:rsidR="007126F4" w:rsidTr="00DC0BA3">
        <w:tc>
          <w:tcPr>
            <w:tcW w:w="800" w:type="dxa"/>
          </w:tcPr>
          <w:p w:rsidR="007126F4" w:rsidRPr="00B77EE2" w:rsidRDefault="007126F4" w:rsidP="00DC0BA3">
            <w:pPr>
              <w:pStyle w:val="31"/>
              <w:numPr>
                <w:ilvl w:val="0"/>
                <w:numId w:val="8"/>
              </w:numPr>
              <w:shd w:val="clear" w:color="auto" w:fill="auto"/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7" w:type="dxa"/>
          </w:tcPr>
          <w:p w:rsidR="007126F4" w:rsidRPr="00B77EE2" w:rsidRDefault="007126F4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EE2">
              <w:rPr>
                <w:rFonts w:ascii="Arial" w:hAnsi="Arial" w:cs="Arial"/>
                <w:sz w:val="22"/>
                <w:szCs w:val="22"/>
              </w:rPr>
              <w:t>Информационный стенд</w:t>
            </w:r>
          </w:p>
        </w:tc>
        <w:tc>
          <w:tcPr>
            <w:tcW w:w="4206" w:type="dxa"/>
          </w:tcPr>
          <w:p w:rsidR="007126F4" w:rsidRPr="00B77EE2" w:rsidRDefault="007126F4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EE2">
              <w:rPr>
                <w:rFonts w:ascii="Arial" w:hAnsi="Arial" w:cs="Arial"/>
                <w:sz w:val="22"/>
                <w:szCs w:val="22"/>
              </w:rPr>
              <w:t>Есть  / 1</w:t>
            </w:r>
          </w:p>
        </w:tc>
      </w:tr>
      <w:tr w:rsidR="007126F4" w:rsidTr="00DC0BA3">
        <w:tc>
          <w:tcPr>
            <w:tcW w:w="800" w:type="dxa"/>
          </w:tcPr>
          <w:p w:rsidR="007126F4" w:rsidRPr="00B77EE2" w:rsidRDefault="007126F4" w:rsidP="00DC0BA3">
            <w:pPr>
              <w:pStyle w:val="31"/>
              <w:numPr>
                <w:ilvl w:val="0"/>
                <w:numId w:val="8"/>
              </w:numPr>
              <w:shd w:val="clear" w:color="auto" w:fill="auto"/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7" w:type="dxa"/>
          </w:tcPr>
          <w:p w:rsidR="007126F4" w:rsidRPr="00B77EE2" w:rsidRDefault="007126F4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7EE2">
              <w:rPr>
                <w:rFonts w:ascii="Arial" w:hAnsi="Arial" w:cs="Arial"/>
                <w:sz w:val="22"/>
                <w:szCs w:val="22"/>
              </w:rPr>
              <w:t>Диспенсер</w:t>
            </w:r>
            <w:proofErr w:type="spellEnd"/>
            <w:r w:rsidRPr="00B77EE2">
              <w:rPr>
                <w:rFonts w:ascii="Arial" w:hAnsi="Arial" w:cs="Arial"/>
                <w:sz w:val="22"/>
                <w:szCs w:val="22"/>
              </w:rPr>
              <w:t xml:space="preserve"> воды (</w:t>
            </w:r>
            <w:proofErr w:type="spellStart"/>
            <w:r w:rsidRPr="00B77EE2">
              <w:rPr>
                <w:rFonts w:ascii="Arial" w:hAnsi="Arial" w:cs="Arial"/>
                <w:sz w:val="22"/>
                <w:szCs w:val="22"/>
              </w:rPr>
              <w:t>кулер</w:t>
            </w:r>
            <w:proofErr w:type="spellEnd"/>
            <w:r w:rsidRPr="00B77EE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206" w:type="dxa"/>
          </w:tcPr>
          <w:p w:rsidR="007126F4" w:rsidRPr="00B77EE2" w:rsidRDefault="007126F4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EE2">
              <w:rPr>
                <w:rFonts w:ascii="Arial" w:hAnsi="Arial" w:cs="Arial"/>
                <w:sz w:val="22"/>
                <w:szCs w:val="22"/>
              </w:rPr>
              <w:t>Есть / 1</w:t>
            </w:r>
          </w:p>
        </w:tc>
      </w:tr>
      <w:tr w:rsidR="00343429" w:rsidTr="00DC0BA3">
        <w:tc>
          <w:tcPr>
            <w:tcW w:w="800" w:type="dxa"/>
          </w:tcPr>
          <w:p w:rsidR="00343429" w:rsidRPr="00B77EE2" w:rsidRDefault="00343429" w:rsidP="00DC0BA3">
            <w:pPr>
              <w:pStyle w:val="31"/>
              <w:numPr>
                <w:ilvl w:val="0"/>
                <w:numId w:val="8"/>
              </w:numPr>
              <w:shd w:val="clear" w:color="auto" w:fill="auto"/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7" w:type="dxa"/>
          </w:tcPr>
          <w:p w:rsidR="00343429" w:rsidRPr="00B77EE2" w:rsidRDefault="00343429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Экран</w:t>
            </w:r>
          </w:p>
        </w:tc>
        <w:tc>
          <w:tcPr>
            <w:tcW w:w="4206" w:type="dxa"/>
          </w:tcPr>
          <w:p w:rsidR="00343429" w:rsidRPr="00B77EE2" w:rsidRDefault="00343429" w:rsidP="00DC0BA3">
            <w:pPr>
              <w:pStyle w:val="31"/>
              <w:shd w:val="clear" w:color="auto" w:fill="auto"/>
              <w:spacing w:after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Есть / 1</w:t>
            </w:r>
          </w:p>
        </w:tc>
      </w:tr>
    </w:tbl>
    <w:p w:rsidR="00B77EE2" w:rsidRDefault="00B77EE2" w:rsidP="005B043A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5B043A" w:rsidRPr="008F2DBC" w:rsidRDefault="005B043A" w:rsidP="005B043A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8F2DBC">
        <w:rPr>
          <w:rFonts w:ascii="Arial" w:hAnsi="Arial" w:cs="Arial"/>
          <w:sz w:val="22"/>
          <w:szCs w:val="22"/>
        </w:rPr>
        <w:t>Имеющаяся копировально-множительная аппаратура</w:t>
      </w:r>
      <w:r>
        <w:rPr>
          <w:rFonts w:ascii="Arial" w:hAnsi="Arial" w:cs="Arial"/>
          <w:sz w:val="22"/>
          <w:szCs w:val="22"/>
        </w:rPr>
        <w:t xml:space="preserve"> </w:t>
      </w:r>
      <w:r w:rsidRPr="008F2DBC">
        <w:rPr>
          <w:rFonts w:ascii="Arial" w:hAnsi="Arial" w:cs="Arial"/>
          <w:sz w:val="22"/>
          <w:szCs w:val="22"/>
        </w:rPr>
        <w:t>позволяет оперативно тираж</w:t>
      </w:r>
      <w:r w:rsidRPr="008F2DBC">
        <w:rPr>
          <w:rFonts w:ascii="Arial" w:hAnsi="Arial" w:cs="Arial"/>
          <w:sz w:val="22"/>
          <w:szCs w:val="22"/>
        </w:rPr>
        <w:t>и</w:t>
      </w:r>
      <w:r w:rsidRPr="008F2DBC">
        <w:rPr>
          <w:rFonts w:ascii="Arial" w:hAnsi="Arial" w:cs="Arial"/>
          <w:sz w:val="22"/>
          <w:szCs w:val="22"/>
        </w:rPr>
        <w:t xml:space="preserve">ровать учебно-методическую литературу. </w:t>
      </w:r>
    </w:p>
    <w:p w:rsidR="005B043A" w:rsidRDefault="005B043A" w:rsidP="005B043A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A831F9">
        <w:rPr>
          <w:rFonts w:ascii="Arial" w:hAnsi="Arial" w:cs="Arial"/>
          <w:sz w:val="22"/>
          <w:szCs w:val="22"/>
        </w:rPr>
        <w:t xml:space="preserve">Для проведения практических занятий обучающимся предоставляется учебно-материальная база в соответствии с заключенными </w:t>
      </w:r>
      <w:r>
        <w:rPr>
          <w:rFonts w:ascii="Arial" w:hAnsi="Arial" w:cs="Arial"/>
          <w:sz w:val="22"/>
          <w:szCs w:val="22"/>
        </w:rPr>
        <w:t xml:space="preserve">Учреждением </w:t>
      </w:r>
      <w:r w:rsidRPr="00A831F9">
        <w:rPr>
          <w:rFonts w:ascii="Arial" w:hAnsi="Arial" w:cs="Arial"/>
          <w:sz w:val="22"/>
          <w:szCs w:val="22"/>
        </w:rPr>
        <w:t xml:space="preserve">договорами </w:t>
      </w:r>
      <w:r w:rsidR="00343429">
        <w:rPr>
          <w:rFonts w:ascii="Arial" w:hAnsi="Arial" w:cs="Arial"/>
          <w:sz w:val="22"/>
          <w:szCs w:val="22"/>
        </w:rPr>
        <w:t>суб</w:t>
      </w:r>
      <w:r w:rsidRPr="00A831F9">
        <w:rPr>
          <w:rFonts w:ascii="Arial" w:hAnsi="Arial" w:cs="Arial"/>
          <w:sz w:val="22"/>
          <w:szCs w:val="22"/>
        </w:rPr>
        <w:t>аренды помещений и оборудования, а также соглашений в области оказания образовательных услуг и организации проведения производственной практики.</w:t>
      </w:r>
      <w:r w:rsidRPr="00EC4625">
        <w:rPr>
          <w:rFonts w:ascii="Arial" w:hAnsi="Arial" w:cs="Arial"/>
          <w:sz w:val="22"/>
          <w:szCs w:val="22"/>
        </w:rPr>
        <w:t xml:space="preserve"> </w:t>
      </w:r>
    </w:p>
    <w:p w:rsidR="005B043A" w:rsidRPr="00426FBB" w:rsidRDefault="005B043A" w:rsidP="005B043A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426FBB">
        <w:rPr>
          <w:rFonts w:ascii="Arial" w:hAnsi="Arial" w:cs="Arial"/>
          <w:sz w:val="22"/>
          <w:szCs w:val="22"/>
        </w:rPr>
        <w:t>Приоритетным направлением развития материально-технической базы является н</w:t>
      </w:r>
      <w:r w:rsidRPr="00426FBB">
        <w:rPr>
          <w:rFonts w:ascii="Arial" w:hAnsi="Arial" w:cs="Arial"/>
          <w:sz w:val="22"/>
          <w:szCs w:val="22"/>
        </w:rPr>
        <w:t>а</w:t>
      </w:r>
      <w:r w:rsidRPr="00426FBB">
        <w:rPr>
          <w:rFonts w:ascii="Arial" w:hAnsi="Arial" w:cs="Arial"/>
          <w:sz w:val="22"/>
          <w:szCs w:val="22"/>
        </w:rPr>
        <w:t xml:space="preserve">ращивание </w:t>
      </w:r>
      <w:r w:rsidRPr="00900F39">
        <w:rPr>
          <w:rFonts w:ascii="Arial" w:hAnsi="Arial" w:cs="Arial"/>
          <w:sz w:val="22"/>
          <w:szCs w:val="22"/>
        </w:rPr>
        <w:t>компьютерной базы с необходимым программным обеспечением</w:t>
      </w:r>
      <w:r w:rsidRPr="00426FBB">
        <w:rPr>
          <w:rFonts w:ascii="Arial" w:hAnsi="Arial" w:cs="Arial"/>
          <w:sz w:val="22"/>
          <w:szCs w:val="22"/>
        </w:rPr>
        <w:t xml:space="preserve"> и увелич</w:t>
      </w:r>
      <w:r w:rsidRPr="00426FBB">
        <w:rPr>
          <w:rFonts w:ascii="Arial" w:hAnsi="Arial" w:cs="Arial"/>
          <w:sz w:val="22"/>
          <w:szCs w:val="22"/>
        </w:rPr>
        <w:t>е</w:t>
      </w:r>
      <w:r w:rsidRPr="00426FBB">
        <w:rPr>
          <w:rFonts w:ascii="Arial" w:hAnsi="Arial" w:cs="Arial"/>
          <w:sz w:val="22"/>
          <w:szCs w:val="22"/>
        </w:rPr>
        <w:t xml:space="preserve">ние возможностей информационного обмена как внутри </w:t>
      </w:r>
      <w:r>
        <w:rPr>
          <w:rFonts w:ascii="Arial" w:hAnsi="Arial" w:cs="Arial"/>
          <w:sz w:val="22"/>
          <w:szCs w:val="22"/>
        </w:rPr>
        <w:t>Учреждения</w:t>
      </w:r>
      <w:r w:rsidRPr="00426FBB">
        <w:rPr>
          <w:rFonts w:ascii="Arial" w:hAnsi="Arial" w:cs="Arial"/>
          <w:sz w:val="22"/>
          <w:szCs w:val="22"/>
        </w:rPr>
        <w:t xml:space="preserve">, так и внешних </w:t>
      </w:r>
      <w:proofErr w:type="spellStart"/>
      <w:r w:rsidRPr="00426FBB">
        <w:rPr>
          <w:rFonts w:ascii="Arial" w:hAnsi="Arial" w:cs="Arial"/>
          <w:sz w:val="22"/>
          <w:szCs w:val="22"/>
        </w:rPr>
        <w:t>Internet</w:t>
      </w:r>
      <w:proofErr w:type="spellEnd"/>
      <w:r w:rsidRPr="00426FBB">
        <w:rPr>
          <w:rFonts w:ascii="Arial" w:hAnsi="Arial" w:cs="Arial"/>
          <w:sz w:val="22"/>
          <w:szCs w:val="22"/>
        </w:rPr>
        <w:t xml:space="preserve"> контактов, а так же модернизация учебных</w:t>
      </w:r>
      <w:r>
        <w:rPr>
          <w:rFonts w:ascii="Arial" w:hAnsi="Arial" w:cs="Arial"/>
          <w:sz w:val="22"/>
          <w:szCs w:val="22"/>
        </w:rPr>
        <w:t xml:space="preserve"> и административных</w:t>
      </w:r>
      <w:r w:rsidRPr="00426FBB">
        <w:rPr>
          <w:rFonts w:ascii="Arial" w:hAnsi="Arial" w:cs="Arial"/>
          <w:sz w:val="22"/>
          <w:szCs w:val="22"/>
        </w:rPr>
        <w:t xml:space="preserve"> помещений в с</w:t>
      </w:r>
      <w:r w:rsidRPr="00426FBB">
        <w:rPr>
          <w:rFonts w:ascii="Arial" w:hAnsi="Arial" w:cs="Arial"/>
          <w:sz w:val="22"/>
          <w:szCs w:val="22"/>
        </w:rPr>
        <w:t>о</w:t>
      </w:r>
      <w:r w:rsidRPr="00426FBB">
        <w:rPr>
          <w:rFonts w:ascii="Arial" w:hAnsi="Arial" w:cs="Arial"/>
          <w:sz w:val="22"/>
          <w:szCs w:val="22"/>
        </w:rPr>
        <w:t xml:space="preserve">ответствии с наиболее прогрессивными мировыми стандартами. </w:t>
      </w:r>
    </w:p>
    <w:p w:rsidR="005B043A" w:rsidRPr="00426FBB" w:rsidRDefault="005B043A" w:rsidP="005B043A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F349AF" w:rsidRDefault="00F349AF" w:rsidP="00F349AF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02952">
        <w:rPr>
          <w:rFonts w:ascii="Arial" w:hAnsi="Arial" w:cs="Arial"/>
          <w:sz w:val="22"/>
          <w:szCs w:val="22"/>
        </w:rPr>
        <w:t xml:space="preserve">Источниками финансирования </w:t>
      </w:r>
      <w:r w:rsidRPr="00426FBB">
        <w:rPr>
          <w:rFonts w:ascii="Arial" w:hAnsi="Arial" w:cs="Arial"/>
          <w:sz w:val="22"/>
          <w:szCs w:val="22"/>
        </w:rPr>
        <w:t>Учреждени</w:t>
      </w:r>
      <w:r w:rsidRPr="00002952">
        <w:rPr>
          <w:rFonts w:ascii="Arial" w:hAnsi="Arial" w:cs="Arial"/>
          <w:sz w:val="22"/>
          <w:szCs w:val="22"/>
        </w:rPr>
        <w:t>я являются средства</w:t>
      </w:r>
      <w:r>
        <w:rPr>
          <w:rFonts w:ascii="Arial" w:hAnsi="Arial" w:cs="Arial"/>
          <w:sz w:val="22"/>
          <w:szCs w:val="22"/>
        </w:rPr>
        <w:t xml:space="preserve"> от </w:t>
      </w:r>
      <w:r w:rsidRPr="00426FBB">
        <w:rPr>
          <w:rFonts w:ascii="Arial" w:hAnsi="Arial" w:cs="Arial"/>
          <w:sz w:val="22"/>
          <w:szCs w:val="22"/>
        </w:rPr>
        <w:t xml:space="preserve">поступлений </w:t>
      </w:r>
      <w:r>
        <w:rPr>
          <w:rFonts w:ascii="Arial" w:hAnsi="Arial" w:cs="Arial"/>
          <w:sz w:val="22"/>
          <w:szCs w:val="22"/>
        </w:rPr>
        <w:t xml:space="preserve">за оказание </w:t>
      </w:r>
      <w:r w:rsidRPr="00C04418">
        <w:rPr>
          <w:rFonts w:ascii="Arial" w:hAnsi="Arial" w:cs="Arial"/>
          <w:sz w:val="22"/>
          <w:szCs w:val="22"/>
        </w:rPr>
        <w:t>платных образовательных услуг</w:t>
      </w:r>
      <w:r>
        <w:rPr>
          <w:rFonts w:ascii="Arial" w:hAnsi="Arial" w:cs="Arial"/>
          <w:sz w:val="22"/>
          <w:szCs w:val="22"/>
        </w:rPr>
        <w:t>, иной предусмотренной Уставом деятельности, финансовой помощи Учредителя</w:t>
      </w:r>
      <w:r w:rsidRPr="00426FBB">
        <w:rPr>
          <w:rFonts w:ascii="Arial" w:hAnsi="Arial" w:cs="Arial"/>
          <w:sz w:val="22"/>
          <w:szCs w:val="22"/>
        </w:rPr>
        <w:t xml:space="preserve">. </w:t>
      </w:r>
    </w:p>
    <w:p w:rsidR="00F349AF" w:rsidRPr="00002952" w:rsidRDefault="00F349AF" w:rsidP="00F349AF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02952">
        <w:rPr>
          <w:rFonts w:ascii="Arial" w:hAnsi="Arial" w:cs="Arial"/>
          <w:sz w:val="22"/>
          <w:szCs w:val="22"/>
        </w:rPr>
        <w:t>Доходы от деятельности (</w:t>
      </w:r>
      <w:r>
        <w:rPr>
          <w:rFonts w:ascii="Arial" w:hAnsi="Arial" w:cs="Arial"/>
          <w:sz w:val="22"/>
          <w:szCs w:val="22"/>
        </w:rPr>
        <w:t xml:space="preserve">оказание </w:t>
      </w:r>
      <w:r w:rsidRPr="00C04418">
        <w:rPr>
          <w:rFonts w:ascii="Arial" w:hAnsi="Arial" w:cs="Arial"/>
          <w:sz w:val="22"/>
          <w:szCs w:val="22"/>
        </w:rPr>
        <w:t>платных образовательных услуг</w:t>
      </w:r>
      <w:r w:rsidRPr="0000295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и финансовая помощь Учредителя</w:t>
      </w:r>
      <w:r w:rsidRPr="00002952">
        <w:rPr>
          <w:rFonts w:ascii="Arial" w:hAnsi="Arial" w:cs="Arial"/>
          <w:sz w:val="22"/>
          <w:szCs w:val="22"/>
        </w:rPr>
        <w:t xml:space="preserve"> составили</w:t>
      </w:r>
      <w:r>
        <w:rPr>
          <w:rFonts w:ascii="Arial" w:hAnsi="Arial" w:cs="Arial"/>
          <w:sz w:val="22"/>
          <w:szCs w:val="22"/>
        </w:rPr>
        <w:t xml:space="preserve"> 620</w:t>
      </w:r>
      <w:r w:rsidRPr="008B39C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0</w:t>
      </w:r>
      <w:r w:rsidRPr="008B39CA">
        <w:rPr>
          <w:rFonts w:ascii="Arial" w:hAnsi="Arial" w:cs="Arial"/>
          <w:sz w:val="22"/>
          <w:szCs w:val="22"/>
        </w:rPr>
        <w:t>00 рублей.</w:t>
      </w:r>
    </w:p>
    <w:p w:rsidR="005B043A" w:rsidRPr="00002952" w:rsidRDefault="005B043A" w:rsidP="005B043A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02952">
        <w:rPr>
          <w:rFonts w:ascii="Arial" w:hAnsi="Arial" w:cs="Arial"/>
          <w:sz w:val="22"/>
          <w:szCs w:val="22"/>
        </w:rPr>
        <w:t xml:space="preserve">Доходы от деятельности </w:t>
      </w:r>
      <w:r w:rsidRPr="00426FBB">
        <w:rPr>
          <w:rFonts w:ascii="Arial" w:hAnsi="Arial" w:cs="Arial"/>
          <w:sz w:val="22"/>
          <w:szCs w:val="22"/>
        </w:rPr>
        <w:t>Учреждени</w:t>
      </w:r>
      <w:r w:rsidRPr="00002952">
        <w:rPr>
          <w:rFonts w:ascii="Arial" w:hAnsi="Arial" w:cs="Arial"/>
          <w:sz w:val="22"/>
          <w:szCs w:val="22"/>
        </w:rPr>
        <w:t>я направляются на возмещение затрат по обе</w:t>
      </w:r>
      <w:r w:rsidRPr="00002952">
        <w:rPr>
          <w:rFonts w:ascii="Arial" w:hAnsi="Arial" w:cs="Arial"/>
          <w:sz w:val="22"/>
          <w:szCs w:val="22"/>
        </w:rPr>
        <w:t>с</w:t>
      </w:r>
      <w:r w:rsidRPr="00002952">
        <w:rPr>
          <w:rFonts w:ascii="Arial" w:hAnsi="Arial" w:cs="Arial"/>
          <w:sz w:val="22"/>
          <w:szCs w:val="22"/>
        </w:rPr>
        <w:t>печению образовательного процесса (в том числе на заработную плату персонала), ра</w:t>
      </w:r>
      <w:r w:rsidRPr="00002952">
        <w:rPr>
          <w:rFonts w:ascii="Arial" w:hAnsi="Arial" w:cs="Arial"/>
          <w:sz w:val="22"/>
          <w:szCs w:val="22"/>
        </w:rPr>
        <w:t>з</w:t>
      </w:r>
      <w:r w:rsidRPr="00002952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итие и укрепление материально-технической</w:t>
      </w:r>
      <w:r w:rsidRPr="00002952">
        <w:rPr>
          <w:rFonts w:ascii="Arial" w:hAnsi="Arial" w:cs="Arial"/>
          <w:sz w:val="22"/>
          <w:szCs w:val="22"/>
        </w:rPr>
        <w:t xml:space="preserve"> базы </w:t>
      </w:r>
      <w:r w:rsidRPr="00426FBB">
        <w:rPr>
          <w:rFonts w:ascii="Arial" w:hAnsi="Arial" w:cs="Arial"/>
          <w:sz w:val="22"/>
          <w:szCs w:val="22"/>
        </w:rPr>
        <w:t>Учреждени</w:t>
      </w:r>
      <w:r w:rsidRPr="00002952">
        <w:rPr>
          <w:rFonts w:ascii="Arial" w:hAnsi="Arial" w:cs="Arial"/>
          <w:sz w:val="22"/>
          <w:szCs w:val="22"/>
        </w:rPr>
        <w:t>я</w:t>
      </w:r>
      <w:r>
        <w:rPr>
          <w:rFonts w:ascii="Arial" w:hAnsi="Arial" w:cs="Arial"/>
          <w:sz w:val="22"/>
          <w:szCs w:val="22"/>
        </w:rPr>
        <w:t xml:space="preserve">, совершенствование </w:t>
      </w:r>
      <w:r w:rsidRPr="00017161">
        <w:rPr>
          <w:rFonts w:ascii="Arial" w:hAnsi="Arial" w:cs="Arial"/>
          <w:sz w:val="22"/>
          <w:szCs w:val="22"/>
        </w:rPr>
        <w:t>библиотечно-информационного обеспечения учебного процесса.</w:t>
      </w:r>
    </w:p>
    <w:p w:rsidR="00DC0BA3" w:rsidRDefault="00DC0BA3" w:rsidP="00DC0BA3">
      <w:pPr>
        <w:pStyle w:val="4"/>
        <w:shd w:val="clear" w:color="auto" w:fill="FFFFFF"/>
        <w:spacing w:before="0" w:line="270" w:lineRule="atLeast"/>
        <w:jc w:val="center"/>
        <w:textAlignment w:val="baseline"/>
        <w:rPr>
          <w:rFonts w:ascii="inherit" w:hAnsi="inherit"/>
          <w:color w:val="000000"/>
          <w:sz w:val="23"/>
          <w:szCs w:val="23"/>
          <w:bdr w:val="none" w:sz="0" w:space="0" w:color="auto" w:frame="1"/>
        </w:rPr>
      </w:pPr>
    </w:p>
    <w:p w:rsidR="00DC0BA3" w:rsidRDefault="00DC0BA3" w:rsidP="00DC0BA3">
      <w:pPr>
        <w:pStyle w:val="4"/>
        <w:shd w:val="clear" w:color="auto" w:fill="FFFFFF"/>
        <w:spacing w:before="0" w:line="270" w:lineRule="atLeast"/>
        <w:jc w:val="center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8. ПОКАЗАТЕЛИ</w:t>
      </w:r>
      <w:r>
        <w:rPr>
          <w:rFonts w:ascii="Trebuchet MS" w:hAnsi="Trebuchet MS"/>
          <w:color w:val="000000"/>
          <w:sz w:val="23"/>
          <w:szCs w:val="23"/>
        </w:rPr>
        <w:br/>
      </w:r>
      <w:r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ДЕЯТЕЛЬНОСТИ ОРГАНИЗАЦИИ ДОПОЛНИТЕЛЬНОГО ОБРАЗОВАНИЯ,</w:t>
      </w:r>
      <w:r>
        <w:rPr>
          <w:rFonts w:ascii="Trebuchet MS" w:hAnsi="Trebuchet MS"/>
          <w:color w:val="000000"/>
          <w:sz w:val="23"/>
          <w:szCs w:val="23"/>
        </w:rPr>
        <w:br/>
      </w:r>
      <w:r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ПОДЛЕЖАЩЕЙ САМООБСЛЕДОВАНИЮ</w:t>
      </w:r>
    </w:p>
    <w:tbl>
      <w:tblPr>
        <w:tblW w:w="9476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5"/>
        <w:gridCol w:w="5882"/>
        <w:gridCol w:w="1412"/>
        <w:gridCol w:w="21"/>
        <w:gridCol w:w="1346"/>
      </w:tblGrid>
      <w:tr w:rsidR="00DC0BA3" w:rsidTr="00DC0B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N </w:t>
            </w:r>
            <w:proofErr w:type="spellStart"/>
            <w:proofErr w:type="gramStart"/>
            <w:r>
              <w:rPr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color w:val="000000"/>
                <w:sz w:val="23"/>
                <w:szCs w:val="23"/>
              </w:rPr>
              <w:t>/</w:t>
            </w:r>
            <w:proofErr w:type="spellStart"/>
            <w:r>
              <w:rPr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8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Показатели</w:t>
            </w:r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ind w:left="141" w:firstLine="86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</w:tr>
      <w:tr w:rsidR="00DC0BA3" w:rsidTr="00DC0B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58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ind w:left="141" w:firstLine="86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</w:tr>
      <w:tr w:rsidR="00DC0BA3" w:rsidTr="00DC0B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</w:t>
            </w:r>
          </w:p>
        </w:tc>
        <w:tc>
          <w:tcPr>
            <w:tcW w:w="58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Общая численность учащихся, в том числе:</w:t>
            </w:r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ind w:left="141" w:firstLine="86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6530B7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</w:tr>
      <w:tr w:rsidR="00DC0BA3" w:rsidTr="00DC0B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1.1.1</w:t>
            </w:r>
          </w:p>
        </w:tc>
        <w:tc>
          <w:tcPr>
            <w:tcW w:w="58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Детей дошкольного возраста (3 - 7 лет)</w:t>
            </w:r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ind w:left="141" w:firstLine="86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1733DB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</w:tr>
      <w:tr w:rsidR="00DC0BA3" w:rsidTr="00DC0B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1.1.2</w:t>
            </w:r>
          </w:p>
        </w:tc>
        <w:tc>
          <w:tcPr>
            <w:tcW w:w="58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Детей младшего школьного возраста (7 - 11 лет)</w:t>
            </w:r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ind w:left="141" w:firstLine="86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1733DB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</w:tr>
      <w:tr w:rsidR="00DC0BA3" w:rsidTr="00DC0B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1.1.3</w:t>
            </w:r>
          </w:p>
        </w:tc>
        <w:tc>
          <w:tcPr>
            <w:tcW w:w="58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Детей среднего школьного возраста (11 - 15 лет)</w:t>
            </w:r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ind w:left="141" w:firstLine="86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1733DB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</w:tr>
      <w:tr w:rsidR="00DC0BA3" w:rsidTr="00DC0B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1.1.4</w:t>
            </w:r>
          </w:p>
        </w:tc>
        <w:tc>
          <w:tcPr>
            <w:tcW w:w="58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Детей старшего школьного возраста (15 - 17 лет)</w:t>
            </w:r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ind w:left="141" w:firstLine="86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1733DB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</w:tr>
      <w:tr w:rsidR="00DC0BA3" w:rsidTr="00DC0B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</w:t>
            </w:r>
          </w:p>
        </w:tc>
        <w:tc>
          <w:tcPr>
            <w:tcW w:w="58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 учащихся, обучающихся по образов</w:t>
            </w:r>
            <w:r>
              <w:rPr>
                <w:color w:val="000000"/>
                <w:sz w:val="23"/>
                <w:szCs w:val="23"/>
              </w:rPr>
              <w:t>а</w:t>
            </w:r>
            <w:r>
              <w:rPr>
                <w:color w:val="000000"/>
                <w:sz w:val="23"/>
                <w:szCs w:val="23"/>
              </w:rPr>
              <w:t>тельным программам по договорам об оказании платных образовательных услуг</w:t>
            </w:r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ind w:left="141" w:firstLine="86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6530B7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</w:tr>
      <w:tr w:rsidR="00DC0BA3" w:rsidTr="00DC0B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1.3</w:t>
            </w:r>
          </w:p>
        </w:tc>
        <w:tc>
          <w:tcPr>
            <w:tcW w:w="58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ind w:left="141" w:firstLine="86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чел</w:t>
            </w:r>
            <w:r>
              <w:rPr>
                <w:color w:val="000000"/>
                <w:sz w:val="23"/>
                <w:szCs w:val="23"/>
              </w:rPr>
              <w:t>о</w:t>
            </w:r>
            <w:r>
              <w:rPr>
                <w:color w:val="000000"/>
                <w:sz w:val="23"/>
                <w:szCs w:val="23"/>
              </w:rPr>
              <w:t>век/%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1733DB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</w:tr>
      <w:tr w:rsidR="00DC0BA3" w:rsidTr="00DC0B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1.4</w:t>
            </w:r>
          </w:p>
        </w:tc>
        <w:tc>
          <w:tcPr>
            <w:tcW w:w="58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учащихся с применением дистанционных образовательных технол</w:t>
            </w:r>
            <w:r>
              <w:rPr>
                <w:color w:val="000000"/>
                <w:sz w:val="23"/>
                <w:szCs w:val="23"/>
              </w:rPr>
              <w:t>о</w:t>
            </w:r>
            <w:r>
              <w:rPr>
                <w:color w:val="000000"/>
                <w:sz w:val="23"/>
                <w:szCs w:val="23"/>
              </w:rPr>
              <w:t>гий, электронного обучения, в общей численности уч</w:t>
            </w:r>
            <w:r>
              <w:rPr>
                <w:color w:val="000000"/>
                <w:sz w:val="23"/>
                <w:szCs w:val="23"/>
              </w:rPr>
              <w:t>а</w:t>
            </w:r>
            <w:r>
              <w:rPr>
                <w:color w:val="000000"/>
                <w:sz w:val="23"/>
                <w:szCs w:val="23"/>
              </w:rPr>
              <w:t>щихся</w:t>
            </w:r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ind w:left="141" w:firstLine="86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чел</w:t>
            </w:r>
            <w:r>
              <w:rPr>
                <w:color w:val="000000"/>
                <w:sz w:val="23"/>
                <w:szCs w:val="23"/>
              </w:rPr>
              <w:t>о</w:t>
            </w:r>
            <w:r>
              <w:rPr>
                <w:color w:val="000000"/>
                <w:sz w:val="23"/>
                <w:szCs w:val="23"/>
              </w:rPr>
              <w:t>век/%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1733DB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</w:tr>
      <w:tr w:rsidR="00DC0BA3" w:rsidTr="00DC0B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1.5</w:t>
            </w:r>
          </w:p>
        </w:tc>
        <w:tc>
          <w:tcPr>
            <w:tcW w:w="58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ind w:left="141" w:firstLine="86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чел</w:t>
            </w:r>
            <w:r>
              <w:rPr>
                <w:color w:val="000000"/>
                <w:sz w:val="23"/>
                <w:szCs w:val="23"/>
              </w:rPr>
              <w:t>о</w:t>
            </w:r>
            <w:r>
              <w:rPr>
                <w:color w:val="000000"/>
                <w:sz w:val="23"/>
                <w:szCs w:val="23"/>
              </w:rPr>
              <w:t>век/%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1733DB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</w:tr>
      <w:tr w:rsidR="00DC0BA3" w:rsidTr="00DC0B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1.6</w:t>
            </w:r>
          </w:p>
        </w:tc>
        <w:tc>
          <w:tcPr>
            <w:tcW w:w="58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</w:t>
            </w:r>
            <w:r>
              <w:rPr>
                <w:color w:val="000000"/>
                <w:sz w:val="23"/>
                <w:szCs w:val="23"/>
              </w:rPr>
              <w:t>б</w:t>
            </w:r>
            <w:r>
              <w:rPr>
                <w:color w:val="000000"/>
                <w:sz w:val="23"/>
                <w:szCs w:val="23"/>
              </w:rPr>
              <w:t>щей численности учащихся, в том числе:</w:t>
            </w:r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ind w:left="141" w:firstLine="86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чел</w:t>
            </w:r>
            <w:r>
              <w:rPr>
                <w:color w:val="000000"/>
                <w:sz w:val="23"/>
                <w:szCs w:val="23"/>
              </w:rPr>
              <w:t>о</w:t>
            </w:r>
            <w:r>
              <w:rPr>
                <w:color w:val="000000"/>
                <w:sz w:val="23"/>
                <w:szCs w:val="23"/>
              </w:rPr>
              <w:t>век/%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1733DB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</w:tr>
      <w:tr w:rsidR="00DC0BA3" w:rsidTr="00DC0B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1.6.1</w:t>
            </w:r>
          </w:p>
        </w:tc>
        <w:tc>
          <w:tcPr>
            <w:tcW w:w="58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Учащиеся с ограниченными возможностями здоровья</w:t>
            </w:r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ind w:left="141" w:firstLine="86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чел</w:t>
            </w:r>
            <w:r>
              <w:rPr>
                <w:color w:val="000000"/>
                <w:sz w:val="23"/>
                <w:szCs w:val="23"/>
              </w:rPr>
              <w:t>о</w:t>
            </w:r>
            <w:r>
              <w:rPr>
                <w:color w:val="000000"/>
                <w:sz w:val="23"/>
                <w:szCs w:val="23"/>
              </w:rPr>
              <w:t>век/%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1733DB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</w:tr>
      <w:tr w:rsidR="00DC0BA3" w:rsidTr="00DC0B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1.6.2</w:t>
            </w:r>
          </w:p>
        </w:tc>
        <w:tc>
          <w:tcPr>
            <w:tcW w:w="58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Дети-сироты, дети, оставшиеся без попечения род</w:t>
            </w:r>
            <w:r>
              <w:rPr>
                <w:color w:val="000000"/>
                <w:sz w:val="23"/>
                <w:szCs w:val="23"/>
              </w:rPr>
              <w:t>и</w:t>
            </w:r>
            <w:r>
              <w:rPr>
                <w:color w:val="000000"/>
                <w:sz w:val="23"/>
                <w:szCs w:val="23"/>
              </w:rPr>
              <w:t>телей</w:t>
            </w:r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ind w:left="141" w:firstLine="86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чел</w:t>
            </w:r>
            <w:r>
              <w:rPr>
                <w:color w:val="000000"/>
                <w:sz w:val="23"/>
                <w:szCs w:val="23"/>
              </w:rPr>
              <w:t>о</w:t>
            </w:r>
            <w:r>
              <w:rPr>
                <w:color w:val="000000"/>
                <w:sz w:val="23"/>
                <w:szCs w:val="23"/>
              </w:rPr>
              <w:t>век/%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1733DB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</w:tr>
      <w:tr w:rsidR="00DC0BA3" w:rsidTr="00DC0B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1.6.3</w:t>
            </w:r>
          </w:p>
        </w:tc>
        <w:tc>
          <w:tcPr>
            <w:tcW w:w="58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Дети-мигранты</w:t>
            </w:r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ind w:left="141" w:firstLine="86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чел</w:t>
            </w:r>
            <w:r>
              <w:rPr>
                <w:color w:val="000000"/>
                <w:sz w:val="23"/>
                <w:szCs w:val="23"/>
              </w:rPr>
              <w:t>о</w:t>
            </w:r>
            <w:r>
              <w:rPr>
                <w:color w:val="000000"/>
                <w:sz w:val="23"/>
                <w:szCs w:val="23"/>
              </w:rPr>
              <w:t>век/%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1733DB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</w:tr>
      <w:tr w:rsidR="00DC0BA3" w:rsidTr="00DC0B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1.6.4</w:t>
            </w:r>
          </w:p>
        </w:tc>
        <w:tc>
          <w:tcPr>
            <w:tcW w:w="58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Дети, попавшие в трудную жизненную ситуацию</w:t>
            </w:r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ind w:left="141" w:firstLine="86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чел</w:t>
            </w:r>
            <w:r>
              <w:rPr>
                <w:color w:val="000000"/>
                <w:sz w:val="23"/>
                <w:szCs w:val="23"/>
              </w:rPr>
              <w:t>о</w:t>
            </w:r>
            <w:r>
              <w:rPr>
                <w:color w:val="000000"/>
                <w:sz w:val="23"/>
                <w:szCs w:val="23"/>
              </w:rPr>
              <w:t>век/%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1733DB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</w:tr>
      <w:tr w:rsidR="00DC0BA3" w:rsidTr="00DC0B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1.7</w:t>
            </w:r>
          </w:p>
        </w:tc>
        <w:tc>
          <w:tcPr>
            <w:tcW w:w="58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ind w:left="141" w:firstLine="86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чел</w:t>
            </w:r>
            <w:r>
              <w:rPr>
                <w:color w:val="000000"/>
                <w:sz w:val="23"/>
                <w:szCs w:val="23"/>
              </w:rPr>
              <w:t>о</w:t>
            </w:r>
            <w:r>
              <w:rPr>
                <w:color w:val="000000"/>
                <w:sz w:val="23"/>
                <w:szCs w:val="23"/>
              </w:rPr>
              <w:t>век/%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1733DB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</w:tr>
      <w:tr w:rsidR="00DC0BA3" w:rsidTr="00DC0B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1.8</w:t>
            </w:r>
          </w:p>
        </w:tc>
        <w:tc>
          <w:tcPr>
            <w:tcW w:w="58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учащихся, принявших участие в массовых мероприятиях (конку</w:t>
            </w:r>
            <w:r>
              <w:rPr>
                <w:color w:val="000000"/>
                <w:sz w:val="23"/>
                <w:szCs w:val="23"/>
              </w:rPr>
              <w:t>р</w:t>
            </w:r>
            <w:r>
              <w:rPr>
                <w:color w:val="000000"/>
                <w:sz w:val="23"/>
                <w:szCs w:val="23"/>
              </w:rPr>
              <w:t>сы, соревнования, фестивали, конференции), в общей численности учащихся, в том числе:</w:t>
            </w:r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ind w:left="141" w:firstLine="86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чел</w:t>
            </w:r>
            <w:r>
              <w:rPr>
                <w:color w:val="000000"/>
                <w:sz w:val="23"/>
                <w:szCs w:val="23"/>
              </w:rPr>
              <w:t>о</w:t>
            </w:r>
            <w:r>
              <w:rPr>
                <w:color w:val="000000"/>
                <w:sz w:val="23"/>
                <w:szCs w:val="23"/>
              </w:rPr>
              <w:t>век/%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1733DB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</w:tr>
      <w:tr w:rsidR="00DC0BA3" w:rsidTr="00DC0B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1.9</w:t>
            </w:r>
          </w:p>
        </w:tc>
        <w:tc>
          <w:tcPr>
            <w:tcW w:w="58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учащихся - победителей и призеров массовых мероприятий (ко</w:t>
            </w:r>
            <w:r>
              <w:rPr>
                <w:color w:val="000000"/>
                <w:sz w:val="23"/>
                <w:szCs w:val="23"/>
              </w:rPr>
              <w:t>н</w:t>
            </w:r>
            <w:r>
              <w:rPr>
                <w:color w:val="000000"/>
                <w:sz w:val="23"/>
                <w:szCs w:val="23"/>
              </w:rPr>
              <w:t>курсы, соревнования, фестивали, конференции), в общей численности учащихся, в том числе:</w:t>
            </w:r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ind w:left="141" w:firstLine="86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чел</w:t>
            </w:r>
            <w:r>
              <w:rPr>
                <w:color w:val="000000"/>
                <w:sz w:val="23"/>
                <w:szCs w:val="23"/>
              </w:rPr>
              <w:t>о</w:t>
            </w:r>
            <w:r>
              <w:rPr>
                <w:color w:val="000000"/>
                <w:sz w:val="23"/>
                <w:szCs w:val="23"/>
              </w:rPr>
              <w:t>век/%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1733DB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</w:tr>
      <w:tr w:rsidR="00DC0BA3" w:rsidTr="00DC0B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1.10</w:t>
            </w:r>
          </w:p>
        </w:tc>
        <w:tc>
          <w:tcPr>
            <w:tcW w:w="58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учащихся, участвующих в образовательных и социальных прое</w:t>
            </w:r>
            <w:r>
              <w:rPr>
                <w:color w:val="000000"/>
                <w:sz w:val="23"/>
                <w:szCs w:val="23"/>
              </w:rPr>
              <w:t>к</w:t>
            </w:r>
            <w:r>
              <w:rPr>
                <w:color w:val="000000"/>
                <w:sz w:val="23"/>
                <w:szCs w:val="23"/>
              </w:rPr>
              <w:t>тах, в общей численности учащихся, в том числе:</w:t>
            </w:r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ind w:left="141" w:firstLine="86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чел</w:t>
            </w:r>
            <w:r>
              <w:rPr>
                <w:color w:val="000000"/>
                <w:sz w:val="23"/>
                <w:szCs w:val="23"/>
              </w:rPr>
              <w:t>о</w:t>
            </w:r>
            <w:r>
              <w:rPr>
                <w:color w:val="000000"/>
                <w:sz w:val="23"/>
                <w:szCs w:val="23"/>
              </w:rPr>
              <w:t>век/%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1733DB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</w:tr>
      <w:tr w:rsidR="00DC0BA3" w:rsidTr="00DC0B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1.11</w:t>
            </w:r>
          </w:p>
        </w:tc>
        <w:tc>
          <w:tcPr>
            <w:tcW w:w="58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Количество массовых мероприятий, проведенных о</w:t>
            </w:r>
            <w:r>
              <w:rPr>
                <w:color w:val="000000"/>
                <w:sz w:val="23"/>
                <w:szCs w:val="23"/>
              </w:rPr>
              <w:t>б</w:t>
            </w:r>
            <w:r>
              <w:rPr>
                <w:color w:val="000000"/>
                <w:sz w:val="23"/>
                <w:szCs w:val="23"/>
              </w:rPr>
              <w:t>разовательной организацией, в том числе:</w:t>
            </w:r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ind w:left="141" w:firstLine="86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1733DB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</w:tr>
      <w:tr w:rsidR="00DC0BA3" w:rsidTr="00DC0B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1.12</w:t>
            </w:r>
          </w:p>
        </w:tc>
        <w:tc>
          <w:tcPr>
            <w:tcW w:w="58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Общая численность педагогических работников</w:t>
            </w:r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ind w:left="141" w:firstLine="86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Pr="0019466D" w:rsidRDefault="002D24C7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  <w:highlight w:val="red"/>
              </w:rPr>
            </w:pPr>
            <w:r w:rsidRPr="002D24C7">
              <w:rPr>
                <w:color w:val="000000"/>
                <w:sz w:val="23"/>
                <w:szCs w:val="23"/>
              </w:rPr>
              <w:t>1</w:t>
            </w:r>
          </w:p>
        </w:tc>
      </w:tr>
      <w:tr w:rsidR="00DC0BA3" w:rsidTr="00DC0B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1.13</w:t>
            </w:r>
          </w:p>
        </w:tc>
        <w:tc>
          <w:tcPr>
            <w:tcW w:w="58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педагогич</w:t>
            </w:r>
            <w:r>
              <w:rPr>
                <w:color w:val="000000"/>
                <w:sz w:val="23"/>
                <w:szCs w:val="23"/>
              </w:rPr>
              <w:t>е</w:t>
            </w:r>
            <w:r>
              <w:rPr>
                <w:color w:val="000000"/>
                <w:sz w:val="23"/>
                <w:szCs w:val="23"/>
              </w:rPr>
              <w:t>ских работников, имеющих высшее образование, в о</w:t>
            </w:r>
            <w:r>
              <w:rPr>
                <w:color w:val="000000"/>
                <w:sz w:val="23"/>
                <w:szCs w:val="23"/>
              </w:rPr>
              <w:t>б</w:t>
            </w:r>
            <w:r>
              <w:rPr>
                <w:color w:val="000000"/>
                <w:sz w:val="23"/>
                <w:szCs w:val="23"/>
              </w:rPr>
              <w:t>щей численности педагогических работников</w:t>
            </w:r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ind w:left="141" w:hanging="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Pr="0019466D" w:rsidRDefault="002D24C7" w:rsidP="008E72CE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  <w:highlight w:val="red"/>
              </w:rPr>
            </w:pPr>
            <w:r w:rsidRPr="002D24C7">
              <w:rPr>
                <w:color w:val="000000"/>
                <w:sz w:val="23"/>
                <w:szCs w:val="23"/>
              </w:rPr>
              <w:t>1</w:t>
            </w:r>
            <w:r w:rsidR="001733DB" w:rsidRPr="002D24C7">
              <w:rPr>
                <w:color w:val="000000"/>
                <w:sz w:val="23"/>
                <w:szCs w:val="23"/>
              </w:rPr>
              <w:t>/</w:t>
            </w:r>
            <w:r w:rsidR="008E72CE" w:rsidRPr="002D24C7">
              <w:rPr>
                <w:color w:val="000000"/>
                <w:sz w:val="23"/>
                <w:szCs w:val="23"/>
              </w:rPr>
              <w:t>10</w:t>
            </w:r>
            <w:r w:rsidR="001733DB" w:rsidRPr="002D24C7">
              <w:rPr>
                <w:color w:val="000000"/>
                <w:sz w:val="23"/>
                <w:szCs w:val="23"/>
              </w:rPr>
              <w:t>0</w:t>
            </w:r>
          </w:p>
        </w:tc>
      </w:tr>
      <w:tr w:rsidR="00DC0BA3" w:rsidTr="00DC0B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1.14</w:t>
            </w:r>
          </w:p>
        </w:tc>
        <w:tc>
          <w:tcPr>
            <w:tcW w:w="58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педагогич</w:t>
            </w:r>
            <w:r>
              <w:rPr>
                <w:color w:val="000000"/>
                <w:sz w:val="23"/>
                <w:szCs w:val="23"/>
              </w:rPr>
              <w:t>е</w:t>
            </w:r>
            <w:r>
              <w:rPr>
                <w:color w:val="000000"/>
                <w:sz w:val="23"/>
                <w:szCs w:val="23"/>
              </w:rPr>
              <w:t>ских работников, имеющих высшее образование педаг</w:t>
            </w:r>
            <w:r>
              <w:rPr>
                <w:color w:val="000000"/>
                <w:sz w:val="23"/>
                <w:szCs w:val="23"/>
              </w:rPr>
              <w:t>о</w:t>
            </w:r>
            <w:r>
              <w:rPr>
                <w:color w:val="000000"/>
                <w:sz w:val="23"/>
                <w:szCs w:val="23"/>
              </w:rPr>
              <w:t>гической направленности (профиля), в общей численн</w:t>
            </w:r>
            <w:r>
              <w:rPr>
                <w:color w:val="000000"/>
                <w:sz w:val="23"/>
                <w:szCs w:val="23"/>
              </w:rPr>
              <w:t>о</w:t>
            </w:r>
            <w:r>
              <w:rPr>
                <w:color w:val="000000"/>
                <w:sz w:val="23"/>
                <w:szCs w:val="23"/>
              </w:rPr>
              <w:t>сти педагогических работников</w:t>
            </w:r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ind w:left="141" w:hanging="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Pr="002D24C7" w:rsidRDefault="002D24C7" w:rsidP="008E72CE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2D24C7">
              <w:rPr>
                <w:color w:val="000000"/>
                <w:sz w:val="23"/>
                <w:szCs w:val="23"/>
              </w:rPr>
              <w:t>1</w:t>
            </w:r>
            <w:r w:rsidR="001733DB" w:rsidRPr="002D24C7">
              <w:rPr>
                <w:color w:val="000000"/>
                <w:sz w:val="23"/>
                <w:szCs w:val="23"/>
              </w:rPr>
              <w:t>/</w:t>
            </w:r>
            <w:r w:rsidR="008E72CE" w:rsidRPr="002D24C7">
              <w:rPr>
                <w:color w:val="000000"/>
                <w:sz w:val="23"/>
                <w:szCs w:val="23"/>
              </w:rPr>
              <w:t>10</w:t>
            </w:r>
            <w:r w:rsidR="001733DB" w:rsidRPr="002D24C7">
              <w:rPr>
                <w:color w:val="000000"/>
                <w:sz w:val="23"/>
                <w:szCs w:val="23"/>
              </w:rPr>
              <w:t>0</w:t>
            </w:r>
          </w:p>
        </w:tc>
      </w:tr>
      <w:tr w:rsidR="00DC0BA3" w:rsidTr="00DC0B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1.15</w:t>
            </w:r>
          </w:p>
        </w:tc>
        <w:tc>
          <w:tcPr>
            <w:tcW w:w="58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педагогич</w:t>
            </w:r>
            <w:r>
              <w:rPr>
                <w:color w:val="000000"/>
                <w:sz w:val="23"/>
                <w:szCs w:val="23"/>
              </w:rPr>
              <w:t>е</w:t>
            </w:r>
            <w:r>
              <w:rPr>
                <w:color w:val="000000"/>
                <w:sz w:val="23"/>
                <w:szCs w:val="23"/>
              </w:rPr>
              <w:t>ских работников, имеющих среднее профессиональное образование, в общей численности педагогических р</w:t>
            </w:r>
            <w:r>
              <w:rPr>
                <w:color w:val="000000"/>
                <w:sz w:val="23"/>
                <w:szCs w:val="23"/>
              </w:rPr>
              <w:t>а</w:t>
            </w:r>
            <w:r>
              <w:rPr>
                <w:color w:val="000000"/>
                <w:sz w:val="23"/>
                <w:szCs w:val="23"/>
              </w:rPr>
              <w:t>ботников</w:t>
            </w:r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ind w:left="141" w:hanging="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1733DB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</w:tr>
      <w:tr w:rsidR="00DC0BA3" w:rsidTr="00DC0B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1.16</w:t>
            </w:r>
          </w:p>
        </w:tc>
        <w:tc>
          <w:tcPr>
            <w:tcW w:w="58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педагогич</w:t>
            </w:r>
            <w:r>
              <w:rPr>
                <w:color w:val="000000"/>
                <w:sz w:val="23"/>
                <w:szCs w:val="23"/>
              </w:rPr>
              <w:t>е</w:t>
            </w:r>
            <w:r>
              <w:rPr>
                <w:color w:val="000000"/>
                <w:sz w:val="23"/>
                <w:szCs w:val="23"/>
              </w:rPr>
              <w:t>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ind w:left="141" w:hanging="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8E72CE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</w:tr>
      <w:tr w:rsidR="00DC0BA3" w:rsidTr="00DC0B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1.17</w:t>
            </w:r>
          </w:p>
        </w:tc>
        <w:tc>
          <w:tcPr>
            <w:tcW w:w="58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педагогич</w:t>
            </w:r>
            <w:r>
              <w:rPr>
                <w:color w:val="000000"/>
                <w:sz w:val="23"/>
                <w:szCs w:val="23"/>
              </w:rPr>
              <w:t>е</w:t>
            </w:r>
            <w:r>
              <w:rPr>
                <w:color w:val="000000"/>
                <w:sz w:val="23"/>
                <w:szCs w:val="23"/>
              </w:rPr>
              <w:t>ских работников, которым по результатам аттестации присвоена квалификационная категория, в общей чи</w:t>
            </w:r>
            <w:r>
              <w:rPr>
                <w:color w:val="000000"/>
                <w:sz w:val="23"/>
                <w:szCs w:val="23"/>
              </w:rPr>
              <w:t>с</w:t>
            </w:r>
            <w:r>
              <w:rPr>
                <w:color w:val="000000"/>
                <w:sz w:val="23"/>
                <w:szCs w:val="23"/>
              </w:rPr>
              <w:t>ленности педагогических работников, в том числе:</w:t>
            </w:r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ind w:left="141" w:hanging="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1733DB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</w:tr>
      <w:tr w:rsidR="00DC0BA3" w:rsidTr="00DC0B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1.17.1</w:t>
            </w:r>
          </w:p>
        </w:tc>
        <w:tc>
          <w:tcPr>
            <w:tcW w:w="58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Высшая</w:t>
            </w:r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ind w:left="141" w:hanging="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1733DB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</w:tr>
      <w:tr w:rsidR="00DC0BA3" w:rsidTr="00DC0B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1.17.2</w:t>
            </w:r>
          </w:p>
        </w:tc>
        <w:tc>
          <w:tcPr>
            <w:tcW w:w="58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Первая</w:t>
            </w:r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ind w:left="141" w:hanging="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1733DB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</w:tr>
      <w:tr w:rsidR="00DC0BA3" w:rsidTr="00DC0B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1.18</w:t>
            </w:r>
          </w:p>
        </w:tc>
        <w:tc>
          <w:tcPr>
            <w:tcW w:w="58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педагогич</w:t>
            </w:r>
            <w:r>
              <w:rPr>
                <w:color w:val="000000"/>
                <w:sz w:val="23"/>
                <w:szCs w:val="23"/>
              </w:rPr>
              <w:t>е</w:t>
            </w:r>
            <w:r>
              <w:rPr>
                <w:color w:val="000000"/>
                <w:sz w:val="23"/>
                <w:szCs w:val="23"/>
              </w:rPr>
              <w:t>ских работников в общей численности педагогических работников, педагогический стаж работы которых с</w:t>
            </w:r>
            <w:r>
              <w:rPr>
                <w:color w:val="000000"/>
                <w:sz w:val="23"/>
                <w:szCs w:val="23"/>
              </w:rPr>
              <w:t>о</w:t>
            </w:r>
            <w:r>
              <w:rPr>
                <w:color w:val="000000"/>
                <w:sz w:val="23"/>
                <w:szCs w:val="23"/>
              </w:rPr>
              <w:t>ставляет:</w:t>
            </w:r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ind w:left="141" w:hanging="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</w:tr>
      <w:tr w:rsidR="00DC0BA3" w:rsidTr="00DC0B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1.18.1</w:t>
            </w:r>
          </w:p>
        </w:tc>
        <w:tc>
          <w:tcPr>
            <w:tcW w:w="58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До 5 лет</w:t>
            </w:r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ind w:left="141" w:hanging="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6530B7" w:rsidP="002D24C7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</w:tr>
      <w:tr w:rsidR="00DC0BA3" w:rsidTr="00DC0B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1.18.2</w:t>
            </w:r>
          </w:p>
        </w:tc>
        <w:tc>
          <w:tcPr>
            <w:tcW w:w="58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Свыше 30 лет</w:t>
            </w:r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ind w:left="141" w:hanging="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005B00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</w:tr>
      <w:tr w:rsidR="00DC0BA3" w:rsidTr="00DC0B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1.19</w:t>
            </w:r>
          </w:p>
        </w:tc>
        <w:tc>
          <w:tcPr>
            <w:tcW w:w="58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педагогич</w:t>
            </w:r>
            <w:r>
              <w:rPr>
                <w:color w:val="000000"/>
                <w:sz w:val="23"/>
                <w:szCs w:val="23"/>
              </w:rPr>
              <w:t>е</w:t>
            </w:r>
            <w:r>
              <w:rPr>
                <w:color w:val="000000"/>
                <w:sz w:val="23"/>
                <w:szCs w:val="23"/>
              </w:rPr>
              <w:t>ских работников в общей численности педагогических работников в возрасте до 30 лет</w:t>
            </w:r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ind w:left="141" w:hanging="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2D24C7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</w:tr>
      <w:tr w:rsidR="00DC0BA3" w:rsidTr="00DC0B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1.20</w:t>
            </w:r>
          </w:p>
        </w:tc>
        <w:tc>
          <w:tcPr>
            <w:tcW w:w="58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педагогич</w:t>
            </w:r>
            <w:r>
              <w:rPr>
                <w:color w:val="000000"/>
                <w:sz w:val="23"/>
                <w:szCs w:val="23"/>
              </w:rPr>
              <w:t>е</w:t>
            </w:r>
            <w:r>
              <w:rPr>
                <w:color w:val="000000"/>
                <w:sz w:val="23"/>
                <w:szCs w:val="23"/>
              </w:rPr>
              <w:t>ских работников в общей численности педагогических работников в возрасте от 55 лет</w:t>
            </w:r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ind w:left="141" w:hanging="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005B00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</w:tr>
      <w:tr w:rsidR="00DC0BA3" w:rsidTr="00DC0B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1.21</w:t>
            </w:r>
          </w:p>
        </w:tc>
        <w:tc>
          <w:tcPr>
            <w:tcW w:w="58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Численность/удельный вес численности педагогич</w:t>
            </w:r>
            <w:r>
              <w:rPr>
                <w:color w:val="000000"/>
                <w:sz w:val="23"/>
                <w:szCs w:val="23"/>
              </w:rPr>
              <w:t>е</w:t>
            </w:r>
            <w:r>
              <w:rPr>
                <w:color w:val="000000"/>
                <w:sz w:val="23"/>
                <w:szCs w:val="23"/>
              </w:rPr>
              <w:t>ских и административно-хозяйственных работников, прошедших за последние 5 лет повышение квалифик</w:t>
            </w:r>
            <w:r>
              <w:rPr>
                <w:color w:val="000000"/>
                <w:sz w:val="23"/>
                <w:szCs w:val="23"/>
              </w:rPr>
              <w:t>а</w:t>
            </w:r>
            <w:r>
              <w:rPr>
                <w:color w:val="000000"/>
                <w:sz w:val="23"/>
                <w:szCs w:val="23"/>
              </w:rPr>
              <w:t>ции/профессиональную переподготовку по профилю п</w:t>
            </w:r>
            <w:r>
              <w:rPr>
                <w:color w:val="000000"/>
                <w:sz w:val="23"/>
                <w:szCs w:val="23"/>
              </w:rPr>
              <w:t>е</w:t>
            </w:r>
            <w:r>
              <w:rPr>
                <w:color w:val="000000"/>
                <w:sz w:val="23"/>
                <w:szCs w:val="23"/>
              </w:rPr>
              <w:t>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ind w:left="141" w:hanging="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1733DB" w:rsidP="002D24C7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2D24C7">
              <w:rPr>
                <w:color w:val="000000"/>
                <w:sz w:val="23"/>
                <w:szCs w:val="23"/>
              </w:rPr>
              <w:t>1/</w:t>
            </w:r>
            <w:r w:rsidR="002D24C7" w:rsidRPr="002D24C7">
              <w:rPr>
                <w:color w:val="000000"/>
                <w:sz w:val="23"/>
                <w:szCs w:val="23"/>
              </w:rPr>
              <w:t>10</w:t>
            </w:r>
            <w:r w:rsidRPr="002D24C7">
              <w:rPr>
                <w:color w:val="000000"/>
                <w:sz w:val="23"/>
                <w:szCs w:val="23"/>
              </w:rPr>
              <w:t>0</w:t>
            </w:r>
          </w:p>
        </w:tc>
      </w:tr>
      <w:tr w:rsidR="00DC0BA3" w:rsidTr="00DC0B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1.22</w:t>
            </w:r>
          </w:p>
        </w:tc>
        <w:tc>
          <w:tcPr>
            <w:tcW w:w="58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специал</w:t>
            </w:r>
            <w:r>
              <w:rPr>
                <w:color w:val="000000"/>
                <w:sz w:val="23"/>
                <w:szCs w:val="23"/>
              </w:rPr>
              <w:t>и</w:t>
            </w:r>
            <w:r>
              <w:rPr>
                <w:color w:val="000000"/>
                <w:sz w:val="23"/>
                <w:szCs w:val="23"/>
              </w:rPr>
              <w:t>стов, обеспечивающих методическую деятельность о</w:t>
            </w:r>
            <w:r>
              <w:rPr>
                <w:color w:val="000000"/>
                <w:sz w:val="23"/>
                <w:szCs w:val="23"/>
              </w:rPr>
              <w:t>б</w:t>
            </w:r>
            <w:r>
              <w:rPr>
                <w:color w:val="000000"/>
                <w:sz w:val="23"/>
                <w:szCs w:val="23"/>
              </w:rPr>
              <w:t>разовательной организации, в общей численности с</w:t>
            </w:r>
            <w:r>
              <w:rPr>
                <w:color w:val="000000"/>
                <w:sz w:val="23"/>
                <w:szCs w:val="23"/>
              </w:rPr>
              <w:t>о</w:t>
            </w:r>
            <w:r>
              <w:rPr>
                <w:color w:val="000000"/>
                <w:sz w:val="23"/>
                <w:szCs w:val="23"/>
              </w:rPr>
              <w:t>трудников образовательной организации</w:t>
            </w:r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ind w:left="141" w:hanging="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1733DB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</w:tr>
      <w:tr w:rsidR="00DC0BA3" w:rsidTr="00DC0B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1.23</w:t>
            </w:r>
          </w:p>
        </w:tc>
        <w:tc>
          <w:tcPr>
            <w:tcW w:w="58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Количество публикаций, подготовленных педагог</w:t>
            </w:r>
            <w:r>
              <w:rPr>
                <w:color w:val="000000"/>
                <w:sz w:val="23"/>
                <w:szCs w:val="23"/>
              </w:rPr>
              <w:t>и</w:t>
            </w:r>
            <w:r>
              <w:rPr>
                <w:color w:val="000000"/>
                <w:sz w:val="23"/>
                <w:szCs w:val="23"/>
              </w:rPr>
              <w:t>ческими работниками образовательной организации:</w:t>
            </w:r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ind w:left="141" w:hanging="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</w:tr>
      <w:tr w:rsidR="00DC0BA3" w:rsidTr="00DC0B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1.23.1</w:t>
            </w:r>
          </w:p>
        </w:tc>
        <w:tc>
          <w:tcPr>
            <w:tcW w:w="58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 3 года</w:t>
            </w:r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ind w:left="141" w:hanging="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1733DB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</w:tr>
      <w:tr w:rsidR="00DC0BA3" w:rsidTr="00DC0B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1.23.2</w:t>
            </w:r>
          </w:p>
        </w:tc>
        <w:tc>
          <w:tcPr>
            <w:tcW w:w="58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 отчетный период</w:t>
            </w:r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ind w:left="141" w:hanging="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1733DB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</w:tr>
      <w:tr w:rsidR="00DC0BA3" w:rsidTr="00DC0B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1.24</w:t>
            </w:r>
          </w:p>
        </w:tc>
        <w:tc>
          <w:tcPr>
            <w:tcW w:w="58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Наличие в организации дополнительного образования системы психолого-педагогической поддержки одаре</w:t>
            </w:r>
            <w:r>
              <w:rPr>
                <w:color w:val="000000"/>
                <w:sz w:val="23"/>
                <w:szCs w:val="23"/>
              </w:rPr>
              <w:t>н</w:t>
            </w:r>
            <w:r>
              <w:rPr>
                <w:color w:val="000000"/>
                <w:sz w:val="23"/>
                <w:szCs w:val="23"/>
              </w:rPr>
              <w:t>ных детей, иных групп детей, требующих повышенного педагогического внимания</w:t>
            </w:r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ind w:left="141" w:hanging="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1733DB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</w:tr>
      <w:tr w:rsidR="00DC0BA3" w:rsidTr="00DC0B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58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Инфраструктура</w:t>
            </w:r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ind w:left="141" w:hanging="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</w:tr>
      <w:tr w:rsidR="00DC0BA3" w:rsidTr="00DC0B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2.1</w:t>
            </w:r>
          </w:p>
        </w:tc>
        <w:tc>
          <w:tcPr>
            <w:tcW w:w="58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Количество компьютеров в расчете на одного учащ</w:t>
            </w:r>
            <w:r>
              <w:rPr>
                <w:color w:val="000000"/>
                <w:sz w:val="23"/>
                <w:szCs w:val="23"/>
              </w:rPr>
              <w:t>е</w:t>
            </w:r>
            <w:r>
              <w:rPr>
                <w:color w:val="000000"/>
                <w:sz w:val="23"/>
                <w:szCs w:val="23"/>
              </w:rPr>
              <w:t>гося</w:t>
            </w:r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ind w:left="141" w:hanging="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7D6C0E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DC0BA3" w:rsidTr="00DC0B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2.2</w:t>
            </w:r>
          </w:p>
        </w:tc>
        <w:tc>
          <w:tcPr>
            <w:tcW w:w="58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Количество помещений для осуществления образов</w:t>
            </w:r>
            <w:r>
              <w:rPr>
                <w:color w:val="000000"/>
                <w:sz w:val="23"/>
                <w:szCs w:val="23"/>
              </w:rPr>
              <w:t>а</w:t>
            </w:r>
            <w:r>
              <w:rPr>
                <w:color w:val="000000"/>
                <w:sz w:val="23"/>
                <w:szCs w:val="23"/>
              </w:rPr>
              <w:t>тельной деятельности, в том числе:</w:t>
            </w:r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ind w:left="141" w:hanging="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1733DB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  <w:tr w:rsidR="00DC0BA3" w:rsidTr="00DC0B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2.3</w:t>
            </w:r>
          </w:p>
        </w:tc>
        <w:tc>
          <w:tcPr>
            <w:tcW w:w="58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Количество помещений для организации </w:t>
            </w:r>
            <w:proofErr w:type="spellStart"/>
            <w:r>
              <w:rPr>
                <w:color w:val="000000"/>
                <w:sz w:val="23"/>
                <w:szCs w:val="23"/>
              </w:rPr>
              <w:t>досуговой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деятельности учащихся</w:t>
            </w:r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ind w:left="141" w:hanging="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1733DB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</w:tr>
      <w:tr w:rsidR="00DC0BA3" w:rsidTr="00DC0B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2.4</w:t>
            </w:r>
          </w:p>
        </w:tc>
        <w:tc>
          <w:tcPr>
            <w:tcW w:w="58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Наличие загородных оздоровительных лагерей, баз отдыха</w:t>
            </w:r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ind w:left="141" w:hanging="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1733DB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Нет</w:t>
            </w:r>
          </w:p>
        </w:tc>
      </w:tr>
      <w:tr w:rsidR="00DC0BA3" w:rsidTr="00DC0B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2.5</w:t>
            </w:r>
          </w:p>
        </w:tc>
        <w:tc>
          <w:tcPr>
            <w:tcW w:w="58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ind w:left="141" w:hanging="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1733DB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Да</w:t>
            </w:r>
          </w:p>
        </w:tc>
      </w:tr>
      <w:tr w:rsidR="00DC0BA3" w:rsidTr="00DC0B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2.6</w:t>
            </w:r>
          </w:p>
        </w:tc>
        <w:tc>
          <w:tcPr>
            <w:tcW w:w="58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Наличие читального зала библиотеки, в том числе:</w:t>
            </w:r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ind w:left="141" w:hanging="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EF2F24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Да</w:t>
            </w:r>
          </w:p>
        </w:tc>
      </w:tr>
      <w:tr w:rsidR="00DC0BA3" w:rsidTr="00DC0B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2.6.1</w:t>
            </w:r>
          </w:p>
        </w:tc>
        <w:tc>
          <w:tcPr>
            <w:tcW w:w="58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 обеспечением возможности работы на стациона</w:t>
            </w:r>
            <w:r>
              <w:rPr>
                <w:color w:val="000000"/>
                <w:sz w:val="23"/>
                <w:szCs w:val="23"/>
              </w:rPr>
              <w:t>р</w:t>
            </w:r>
            <w:r>
              <w:rPr>
                <w:color w:val="000000"/>
                <w:sz w:val="23"/>
                <w:szCs w:val="23"/>
              </w:rPr>
              <w:t>ных компьютерах или использования переносных ко</w:t>
            </w:r>
            <w:r>
              <w:rPr>
                <w:color w:val="000000"/>
                <w:sz w:val="23"/>
                <w:szCs w:val="23"/>
              </w:rPr>
              <w:t>м</w:t>
            </w:r>
            <w:r>
              <w:rPr>
                <w:color w:val="000000"/>
                <w:sz w:val="23"/>
                <w:szCs w:val="23"/>
              </w:rPr>
              <w:t>пьютеров</w:t>
            </w:r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ind w:left="141" w:hanging="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1733DB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Да</w:t>
            </w:r>
          </w:p>
        </w:tc>
      </w:tr>
      <w:tr w:rsidR="00DC0BA3" w:rsidTr="00DC0B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2.6.2</w:t>
            </w:r>
          </w:p>
        </w:tc>
        <w:tc>
          <w:tcPr>
            <w:tcW w:w="58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С </w:t>
            </w:r>
            <w:proofErr w:type="spellStart"/>
            <w:r>
              <w:rPr>
                <w:color w:val="000000"/>
                <w:sz w:val="23"/>
                <w:szCs w:val="23"/>
              </w:rPr>
              <w:t>медиатекой</w:t>
            </w:r>
            <w:proofErr w:type="spellEnd"/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ind w:left="141" w:hanging="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1733DB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Да</w:t>
            </w:r>
          </w:p>
        </w:tc>
      </w:tr>
      <w:tr w:rsidR="00DC0BA3" w:rsidTr="00DC0B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2.6.3</w:t>
            </w:r>
          </w:p>
        </w:tc>
        <w:tc>
          <w:tcPr>
            <w:tcW w:w="58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Оснащенного средствами сканирования и распозн</w:t>
            </w:r>
            <w:r>
              <w:rPr>
                <w:color w:val="000000"/>
                <w:sz w:val="23"/>
                <w:szCs w:val="23"/>
              </w:rPr>
              <w:t>а</w:t>
            </w:r>
            <w:r>
              <w:rPr>
                <w:color w:val="000000"/>
                <w:sz w:val="23"/>
                <w:szCs w:val="23"/>
              </w:rPr>
              <w:t>вания текстов</w:t>
            </w:r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ind w:left="141" w:hanging="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1733DB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Да</w:t>
            </w:r>
          </w:p>
        </w:tc>
      </w:tr>
      <w:tr w:rsidR="00DC0BA3" w:rsidTr="00DC0B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2.6.4</w:t>
            </w:r>
          </w:p>
        </w:tc>
        <w:tc>
          <w:tcPr>
            <w:tcW w:w="58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 выходом в Интернет с компьютеров, расположе</w:t>
            </w:r>
            <w:r>
              <w:rPr>
                <w:color w:val="000000"/>
                <w:sz w:val="23"/>
                <w:szCs w:val="23"/>
              </w:rPr>
              <w:t>н</w:t>
            </w:r>
            <w:r>
              <w:rPr>
                <w:color w:val="000000"/>
                <w:sz w:val="23"/>
                <w:szCs w:val="23"/>
              </w:rPr>
              <w:t>ных в помещении библиотеки</w:t>
            </w:r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ind w:left="141" w:hanging="34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1733DB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Да</w:t>
            </w:r>
          </w:p>
        </w:tc>
      </w:tr>
      <w:tr w:rsidR="00DC0BA3" w:rsidTr="00DC0B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2.6.5</w:t>
            </w:r>
          </w:p>
        </w:tc>
        <w:tc>
          <w:tcPr>
            <w:tcW w:w="58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 контролируемой распечаткой бумажных матери</w:t>
            </w:r>
            <w:r>
              <w:rPr>
                <w:color w:val="000000"/>
                <w:sz w:val="23"/>
                <w:szCs w:val="23"/>
              </w:rPr>
              <w:t>а</w:t>
            </w:r>
            <w:r>
              <w:rPr>
                <w:color w:val="000000"/>
                <w:sz w:val="23"/>
                <w:szCs w:val="23"/>
              </w:rPr>
              <w:t>лов</w:t>
            </w:r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BA3" w:rsidRDefault="00DC0BA3" w:rsidP="00DC0BA3">
            <w:pPr>
              <w:pStyle w:val="normacttext"/>
              <w:spacing w:before="75" w:beforeAutospacing="0" w:after="75" w:afterAutospacing="0"/>
              <w:ind w:left="141" w:firstLine="86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DC0BA3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C0BA3" w:rsidRDefault="00EF2F24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Да</w:t>
            </w:r>
          </w:p>
        </w:tc>
      </w:tr>
      <w:tr w:rsidR="001733DB" w:rsidTr="00DC0B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33DB" w:rsidRDefault="007D6C0E" w:rsidP="00DC0BA3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2.7</w:t>
            </w:r>
          </w:p>
        </w:tc>
        <w:tc>
          <w:tcPr>
            <w:tcW w:w="58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33DB" w:rsidRDefault="007D6C0E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учащихся, которым обеспечена возможность пользоваться широк</w:t>
            </w:r>
            <w:r>
              <w:rPr>
                <w:color w:val="000000"/>
                <w:sz w:val="23"/>
                <w:szCs w:val="23"/>
              </w:rPr>
              <w:t>о</w:t>
            </w:r>
            <w:r>
              <w:rPr>
                <w:color w:val="000000"/>
                <w:sz w:val="23"/>
                <w:szCs w:val="23"/>
              </w:rPr>
              <w:t>полосным Интернетом (не менее 2 Мб/с), в общей чи</w:t>
            </w:r>
            <w:r>
              <w:rPr>
                <w:color w:val="000000"/>
                <w:sz w:val="23"/>
                <w:szCs w:val="23"/>
              </w:rPr>
              <w:t>с</w:t>
            </w:r>
            <w:r>
              <w:rPr>
                <w:color w:val="000000"/>
                <w:sz w:val="23"/>
                <w:szCs w:val="23"/>
              </w:rPr>
              <w:t>ленности учащихся</w:t>
            </w:r>
          </w:p>
        </w:tc>
        <w:tc>
          <w:tcPr>
            <w:tcW w:w="14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33DB" w:rsidRDefault="007D6C0E" w:rsidP="00DC0BA3">
            <w:pPr>
              <w:pStyle w:val="normacttext"/>
              <w:spacing w:before="75" w:beforeAutospacing="0" w:after="75" w:afterAutospacing="0"/>
              <w:ind w:left="141" w:firstLine="86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чел</w:t>
            </w:r>
            <w:r>
              <w:rPr>
                <w:color w:val="000000"/>
                <w:sz w:val="23"/>
                <w:szCs w:val="23"/>
              </w:rPr>
              <w:t>о</w:t>
            </w:r>
            <w:r>
              <w:rPr>
                <w:color w:val="000000"/>
                <w:sz w:val="23"/>
                <w:szCs w:val="23"/>
              </w:rPr>
              <w:t>век/%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733DB" w:rsidRDefault="001733DB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733DB" w:rsidRDefault="006530B7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  <w:r w:rsidR="00EF2F24">
              <w:rPr>
                <w:color w:val="000000"/>
                <w:sz w:val="23"/>
                <w:szCs w:val="23"/>
              </w:rPr>
              <w:t>/10</w:t>
            </w:r>
            <w:r w:rsidR="002D24C7">
              <w:rPr>
                <w:color w:val="000000"/>
                <w:sz w:val="23"/>
                <w:szCs w:val="23"/>
              </w:rPr>
              <w:t>0</w:t>
            </w:r>
          </w:p>
        </w:tc>
      </w:tr>
    </w:tbl>
    <w:p w:rsidR="002D24C7" w:rsidRDefault="002D24C7" w:rsidP="005B043A">
      <w:pPr>
        <w:ind w:firstLine="426"/>
        <w:rPr>
          <w:rFonts w:ascii="Arial" w:hAnsi="Arial" w:cs="Arial"/>
          <w:b/>
        </w:rPr>
      </w:pPr>
    </w:p>
    <w:p w:rsidR="002D24C7" w:rsidRDefault="002D24C7" w:rsidP="005B043A">
      <w:pPr>
        <w:ind w:firstLine="426"/>
        <w:rPr>
          <w:rFonts w:ascii="Arial" w:hAnsi="Arial" w:cs="Arial"/>
          <w:b/>
        </w:rPr>
      </w:pPr>
    </w:p>
    <w:p w:rsidR="005B043A" w:rsidRPr="0073301C" w:rsidRDefault="005B043A" w:rsidP="005B043A">
      <w:pPr>
        <w:ind w:firstLine="426"/>
        <w:rPr>
          <w:rFonts w:ascii="Arial" w:hAnsi="Arial" w:cs="Arial"/>
          <w:b/>
        </w:rPr>
      </w:pPr>
      <w:r w:rsidRPr="004D543A">
        <w:rPr>
          <w:rFonts w:ascii="Arial" w:hAnsi="Arial" w:cs="Arial"/>
          <w:b/>
        </w:rPr>
        <w:t>9</w:t>
      </w:r>
      <w:r w:rsidRPr="0073301C">
        <w:rPr>
          <w:rFonts w:ascii="Arial" w:hAnsi="Arial" w:cs="Arial"/>
          <w:b/>
        </w:rPr>
        <w:t>. О</w:t>
      </w:r>
      <w:r>
        <w:rPr>
          <w:rFonts w:ascii="Arial" w:hAnsi="Arial" w:cs="Arial"/>
          <w:b/>
        </w:rPr>
        <w:t>бщие выводы</w:t>
      </w:r>
    </w:p>
    <w:p w:rsidR="005B043A" w:rsidRPr="0073301C" w:rsidRDefault="005B043A" w:rsidP="005B043A">
      <w:pPr>
        <w:ind w:firstLine="426"/>
        <w:rPr>
          <w:rFonts w:ascii="Arial" w:hAnsi="Arial" w:cs="Arial"/>
          <w:b/>
          <w:sz w:val="22"/>
          <w:szCs w:val="22"/>
        </w:rPr>
      </w:pPr>
    </w:p>
    <w:p w:rsidR="005B043A" w:rsidRPr="002E0737" w:rsidRDefault="005B043A" w:rsidP="005B043A">
      <w:pPr>
        <w:ind w:firstLine="426"/>
        <w:jc w:val="both"/>
        <w:rPr>
          <w:rFonts w:ascii="Arial" w:hAnsi="Arial" w:cs="Arial"/>
          <w:sz w:val="22"/>
          <w:szCs w:val="22"/>
        </w:rPr>
      </w:pPr>
      <w:proofErr w:type="gramStart"/>
      <w:r w:rsidRPr="002E0737">
        <w:rPr>
          <w:rFonts w:ascii="Arial" w:hAnsi="Arial" w:cs="Arial"/>
          <w:sz w:val="22"/>
          <w:szCs w:val="22"/>
        </w:rPr>
        <w:t>Проведенн</w:t>
      </w:r>
      <w:r>
        <w:rPr>
          <w:rFonts w:ascii="Arial" w:hAnsi="Arial" w:cs="Arial"/>
          <w:sz w:val="22"/>
          <w:szCs w:val="22"/>
        </w:rPr>
        <w:t>ое</w:t>
      </w:r>
      <w:proofErr w:type="gramEnd"/>
      <w:r w:rsidRPr="002E07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0737">
        <w:rPr>
          <w:rFonts w:ascii="Arial" w:hAnsi="Arial" w:cs="Arial"/>
          <w:sz w:val="22"/>
          <w:szCs w:val="22"/>
        </w:rPr>
        <w:t>самообследовани</w:t>
      </w:r>
      <w:r>
        <w:rPr>
          <w:rFonts w:ascii="Arial" w:hAnsi="Arial" w:cs="Arial"/>
          <w:sz w:val="22"/>
          <w:szCs w:val="22"/>
        </w:rPr>
        <w:t>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E0737">
        <w:rPr>
          <w:rFonts w:ascii="Arial" w:hAnsi="Arial" w:cs="Arial"/>
          <w:sz w:val="22"/>
          <w:szCs w:val="22"/>
        </w:rPr>
        <w:t>организационно-правового обеспечения, системы управления</w:t>
      </w:r>
      <w:r>
        <w:rPr>
          <w:rFonts w:ascii="Arial" w:hAnsi="Arial" w:cs="Arial"/>
          <w:sz w:val="22"/>
          <w:szCs w:val="22"/>
        </w:rPr>
        <w:t xml:space="preserve"> Учреждением,</w:t>
      </w:r>
      <w:r w:rsidRPr="002E0737">
        <w:rPr>
          <w:rFonts w:ascii="Arial" w:hAnsi="Arial" w:cs="Arial"/>
          <w:sz w:val="22"/>
          <w:szCs w:val="22"/>
        </w:rPr>
        <w:t xml:space="preserve"> содержания и качества подготовки </w:t>
      </w:r>
      <w:r>
        <w:rPr>
          <w:rFonts w:ascii="Arial" w:hAnsi="Arial" w:cs="Arial"/>
          <w:sz w:val="22"/>
          <w:szCs w:val="22"/>
        </w:rPr>
        <w:t>обучающихся</w:t>
      </w:r>
      <w:r w:rsidRPr="002E073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организации образовательного процесса,</w:t>
      </w:r>
      <w:r w:rsidRPr="002E0737">
        <w:rPr>
          <w:rFonts w:ascii="Arial" w:hAnsi="Arial" w:cs="Arial"/>
          <w:sz w:val="22"/>
          <w:szCs w:val="22"/>
        </w:rPr>
        <w:t xml:space="preserve"> кадрового, учебно-методического</w:t>
      </w:r>
      <w:r>
        <w:rPr>
          <w:rFonts w:ascii="Arial" w:hAnsi="Arial" w:cs="Arial"/>
          <w:sz w:val="22"/>
          <w:szCs w:val="22"/>
        </w:rPr>
        <w:t xml:space="preserve"> и </w:t>
      </w:r>
      <w:r w:rsidRPr="002E0737">
        <w:rPr>
          <w:rFonts w:ascii="Arial" w:hAnsi="Arial" w:cs="Arial"/>
          <w:sz w:val="22"/>
          <w:szCs w:val="22"/>
        </w:rPr>
        <w:t>библиотечно</w:t>
      </w:r>
      <w:r>
        <w:rPr>
          <w:rFonts w:ascii="Arial" w:hAnsi="Arial" w:cs="Arial"/>
          <w:sz w:val="22"/>
          <w:szCs w:val="22"/>
        </w:rPr>
        <w:t>-информационного</w:t>
      </w:r>
      <w:r w:rsidRPr="002E0737">
        <w:rPr>
          <w:rFonts w:ascii="Arial" w:hAnsi="Arial" w:cs="Arial"/>
          <w:sz w:val="22"/>
          <w:szCs w:val="22"/>
        </w:rPr>
        <w:t xml:space="preserve"> обеспечения, со</w:t>
      </w:r>
      <w:r>
        <w:rPr>
          <w:rFonts w:ascii="Arial" w:hAnsi="Arial" w:cs="Arial"/>
          <w:sz w:val="22"/>
          <w:szCs w:val="22"/>
        </w:rPr>
        <w:t>стоян</w:t>
      </w:r>
      <w:r w:rsidRPr="002E0737">
        <w:rPr>
          <w:rFonts w:ascii="Arial" w:hAnsi="Arial" w:cs="Arial"/>
          <w:sz w:val="22"/>
          <w:szCs w:val="22"/>
        </w:rPr>
        <w:t>ия материально-технической базы Уч</w:t>
      </w:r>
      <w:r>
        <w:rPr>
          <w:rFonts w:ascii="Arial" w:hAnsi="Arial" w:cs="Arial"/>
          <w:sz w:val="22"/>
          <w:szCs w:val="22"/>
        </w:rPr>
        <w:t>реждения</w:t>
      </w:r>
      <w:r w:rsidRPr="002E0737">
        <w:rPr>
          <w:rFonts w:ascii="Arial" w:hAnsi="Arial" w:cs="Arial"/>
          <w:sz w:val="22"/>
          <w:szCs w:val="22"/>
        </w:rPr>
        <w:t xml:space="preserve"> позволяет сделать следующие выводы:</w:t>
      </w:r>
    </w:p>
    <w:p w:rsidR="005B043A" w:rsidRPr="001517F3" w:rsidRDefault="005B043A" w:rsidP="005B043A">
      <w:pPr>
        <w:rPr>
          <w:b/>
        </w:rPr>
      </w:pPr>
    </w:p>
    <w:p w:rsidR="005B043A" w:rsidRDefault="005B043A" w:rsidP="005B043A">
      <w:pPr>
        <w:widowControl/>
        <w:numPr>
          <w:ilvl w:val="0"/>
          <w:numId w:val="37"/>
        </w:numPr>
        <w:tabs>
          <w:tab w:val="clear" w:pos="1146"/>
          <w:tab w:val="num" w:pos="960"/>
        </w:tabs>
        <w:ind w:left="960"/>
        <w:jc w:val="both"/>
        <w:rPr>
          <w:rFonts w:ascii="Arial" w:hAnsi="Arial" w:cs="Arial"/>
          <w:sz w:val="22"/>
          <w:szCs w:val="22"/>
        </w:rPr>
      </w:pPr>
      <w:r w:rsidRPr="00BA2F18">
        <w:rPr>
          <w:rFonts w:ascii="Arial" w:hAnsi="Arial" w:cs="Arial"/>
          <w:sz w:val="22"/>
          <w:szCs w:val="22"/>
          <w:u w:val="single"/>
        </w:rPr>
        <w:t>Организационно-правовое обеспечение образовательной деятельности</w:t>
      </w:r>
      <w:r>
        <w:rPr>
          <w:rFonts w:ascii="Arial" w:hAnsi="Arial" w:cs="Arial"/>
          <w:sz w:val="22"/>
          <w:szCs w:val="22"/>
        </w:rPr>
        <w:t xml:space="preserve">. Для реализации образовательной деятельности в Учреждении имеется в наличии необходимая нормативная и </w:t>
      </w:r>
      <w:r w:rsidRPr="00414639">
        <w:rPr>
          <w:rFonts w:ascii="Arial" w:hAnsi="Arial" w:cs="Arial"/>
          <w:sz w:val="22"/>
          <w:szCs w:val="22"/>
        </w:rPr>
        <w:t>организа</w:t>
      </w:r>
      <w:r w:rsidR="00B77EE2">
        <w:rPr>
          <w:rFonts w:ascii="Arial" w:hAnsi="Arial" w:cs="Arial"/>
          <w:sz w:val="22"/>
          <w:szCs w:val="22"/>
        </w:rPr>
        <w:t>ционно-распорядительная докумен</w:t>
      </w:r>
      <w:r w:rsidRPr="00414639">
        <w:rPr>
          <w:rFonts w:ascii="Arial" w:hAnsi="Arial" w:cs="Arial"/>
          <w:sz w:val="22"/>
          <w:szCs w:val="22"/>
        </w:rPr>
        <w:t>тация, которая соответствует действующему законодательству, нормативным полож</w:t>
      </w:r>
      <w:r w:rsidRPr="00414639">
        <w:rPr>
          <w:rFonts w:ascii="Arial" w:hAnsi="Arial" w:cs="Arial"/>
          <w:sz w:val="22"/>
          <w:szCs w:val="22"/>
        </w:rPr>
        <w:t>е</w:t>
      </w:r>
      <w:r w:rsidRPr="00414639">
        <w:rPr>
          <w:rFonts w:ascii="Arial" w:hAnsi="Arial" w:cs="Arial"/>
          <w:sz w:val="22"/>
          <w:szCs w:val="22"/>
        </w:rPr>
        <w:t>ниям в системе дополнительного образования и Уставу.</w:t>
      </w:r>
      <w:r>
        <w:rPr>
          <w:rFonts w:ascii="Arial" w:hAnsi="Arial" w:cs="Arial"/>
          <w:sz w:val="22"/>
          <w:szCs w:val="22"/>
        </w:rPr>
        <w:t xml:space="preserve"> Вместе с тем, подлежат доработке локальные нормативные акты и положения, регулирующие взаимоо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ношения всех участников образовательного процесса.</w:t>
      </w:r>
    </w:p>
    <w:p w:rsidR="005B043A" w:rsidRPr="00512FC7" w:rsidRDefault="005B043A" w:rsidP="005B043A">
      <w:pPr>
        <w:widowControl/>
        <w:numPr>
          <w:ilvl w:val="0"/>
          <w:numId w:val="37"/>
        </w:numPr>
        <w:tabs>
          <w:tab w:val="clear" w:pos="1146"/>
          <w:tab w:val="num" w:pos="720"/>
          <w:tab w:val="num" w:pos="960"/>
        </w:tabs>
        <w:ind w:left="960"/>
        <w:jc w:val="both"/>
        <w:rPr>
          <w:rFonts w:ascii="Arial" w:hAnsi="Arial" w:cs="Arial"/>
          <w:sz w:val="22"/>
          <w:szCs w:val="22"/>
        </w:rPr>
      </w:pPr>
      <w:r w:rsidRPr="00BA2F18">
        <w:rPr>
          <w:rFonts w:ascii="Arial" w:hAnsi="Arial" w:cs="Arial"/>
          <w:sz w:val="22"/>
          <w:szCs w:val="22"/>
          <w:u w:val="single"/>
        </w:rPr>
        <w:t>Система управления образовательным Учреждением</w:t>
      </w:r>
      <w:r w:rsidRPr="00512FC7">
        <w:rPr>
          <w:rFonts w:ascii="Arial" w:hAnsi="Arial" w:cs="Arial"/>
          <w:sz w:val="22"/>
          <w:szCs w:val="22"/>
        </w:rPr>
        <w:t>. Существующая структура и система управления Учреждением достаточны и эффективны для обеспеч</w:t>
      </w:r>
      <w:r w:rsidRPr="00512FC7">
        <w:rPr>
          <w:rFonts w:ascii="Arial" w:hAnsi="Arial" w:cs="Arial"/>
          <w:sz w:val="22"/>
          <w:szCs w:val="22"/>
        </w:rPr>
        <w:t>е</w:t>
      </w:r>
      <w:r w:rsidRPr="00512FC7">
        <w:rPr>
          <w:rFonts w:ascii="Arial" w:hAnsi="Arial" w:cs="Arial"/>
          <w:sz w:val="22"/>
          <w:szCs w:val="22"/>
        </w:rPr>
        <w:t>ния выполнения функций Учреждения в сфере дополнительного образования в соответствии с действующим законодательством РФ</w:t>
      </w:r>
      <w:r>
        <w:rPr>
          <w:rFonts w:ascii="Arial" w:hAnsi="Arial" w:cs="Arial"/>
          <w:sz w:val="22"/>
          <w:szCs w:val="22"/>
        </w:rPr>
        <w:t xml:space="preserve">, </w:t>
      </w:r>
      <w:r w:rsidRPr="006B5F9E">
        <w:rPr>
          <w:rFonts w:ascii="Arial" w:hAnsi="Arial" w:cs="Arial"/>
          <w:sz w:val="22"/>
          <w:szCs w:val="22"/>
        </w:rPr>
        <w:t>нормативной и организ</w:t>
      </w:r>
      <w:r w:rsidRPr="006B5F9E">
        <w:rPr>
          <w:rFonts w:ascii="Arial" w:hAnsi="Arial" w:cs="Arial"/>
          <w:sz w:val="22"/>
          <w:szCs w:val="22"/>
        </w:rPr>
        <w:t>а</w:t>
      </w:r>
      <w:r w:rsidRPr="006B5F9E">
        <w:rPr>
          <w:rFonts w:ascii="Arial" w:hAnsi="Arial" w:cs="Arial"/>
          <w:sz w:val="22"/>
          <w:szCs w:val="22"/>
        </w:rPr>
        <w:t>ционно-распорядительной документаци</w:t>
      </w:r>
      <w:r>
        <w:rPr>
          <w:rFonts w:ascii="Arial" w:hAnsi="Arial" w:cs="Arial"/>
          <w:sz w:val="22"/>
          <w:szCs w:val="22"/>
        </w:rPr>
        <w:t>ей</w:t>
      </w:r>
      <w:r w:rsidRPr="006B5F9E">
        <w:rPr>
          <w:rFonts w:ascii="Arial" w:hAnsi="Arial" w:cs="Arial"/>
          <w:sz w:val="22"/>
          <w:szCs w:val="22"/>
        </w:rPr>
        <w:t>, Устав</w:t>
      </w:r>
      <w:r>
        <w:rPr>
          <w:rFonts w:ascii="Arial" w:hAnsi="Arial" w:cs="Arial"/>
          <w:sz w:val="22"/>
          <w:szCs w:val="22"/>
        </w:rPr>
        <w:t>ом</w:t>
      </w:r>
      <w:r w:rsidRPr="006B5F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</w:t>
      </w:r>
      <w:r w:rsidRPr="006B5F9E">
        <w:rPr>
          <w:rFonts w:ascii="Arial" w:hAnsi="Arial" w:cs="Arial"/>
          <w:sz w:val="22"/>
          <w:szCs w:val="22"/>
        </w:rPr>
        <w:t>чреждения</w:t>
      </w:r>
      <w:r>
        <w:rPr>
          <w:rFonts w:ascii="Arial" w:hAnsi="Arial" w:cs="Arial"/>
          <w:sz w:val="22"/>
          <w:szCs w:val="22"/>
        </w:rPr>
        <w:t>.</w:t>
      </w:r>
    </w:p>
    <w:p w:rsidR="00B77EE2" w:rsidRDefault="00AB576E" w:rsidP="005B043A">
      <w:pPr>
        <w:widowControl/>
        <w:numPr>
          <w:ilvl w:val="0"/>
          <w:numId w:val="37"/>
        </w:numPr>
        <w:tabs>
          <w:tab w:val="num" w:pos="960"/>
        </w:tabs>
        <w:ind w:left="960"/>
        <w:jc w:val="both"/>
        <w:rPr>
          <w:rFonts w:ascii="Arial" w:hAnsi="Arial" w:cs="Arial"/>
          <w:sz w:val="22"/>
          <w:szCs w:val="22"/>
        </w:rPr>
      </w:pPr>
      <w:r w:rsidRPr="00B77EE2">
        <w:rPr>
          <w:rFonts w:ascii="Arial" w:hAnsi="Arial" w:cs="Arial"/>
          <w:sz w:val="22"/>
          <w:szCs w:val="22"/>
          <w:u w:val="single"/>
        </w:rPr>
        <w:t xml:space="preserve">Содержание и качество подготовки </w:t>
      </w:r>
      <w:proofErr w:type="gramStart"/>
      <w:r w:rsidRPr="00B77EE2">
        <w:rPr>
          <w:rFonts w:ascii="Arial" w:hAnsi="Arial" w:cs="Arial"/>
          <w:sz w:val="22"/>
          <w:szCs w:val="22"/>
          <w:u w:val="single"/>
        </w:rPr>
        <w:t>обучающихся</w:t>
      </w:r>
      <w:proofErr w:type="gramEnd"/>
      <w:r w:rsidRPr="00B77EE2">
        <w:rPr>
          <w:rFonts w:ascii="Arial" w:hAnsi="Arial" w:cs="Arial"/>
          <w:sz w:val="22"/>
          <w:szCs w:val="22"/>
          <w:u w:val="single"/>
        </w:rPr>
        <w:t>. Функционирование внутре</w:t>
      </w:r>
      <w:r w:rsidRPr="00B77EE2">
        <w:rPr>
          <w:rFonts w:ascii="Arial" w:hAnsi="Arial" w:cs="Arial"/>
          <w:sz w:val="22"/>
          <w:szCs w:val="22"/>
          <w:u w:val="single"/>
        </w:rPr>
        <w:t>н</w:t>
      </w:r>
      <w:r w:rsidRPr="00B77EE2">
        <w:rPr>
          <w:rFonts w:ascii="Arial" w:hAnsi="Arial" w:cs="Arial"/>
          <w:sz w:val="22"/>
          <w:szCs w:val="22"/>
          <w:u w:val="single"/>
        </w:rPr>
        <w:t>ней системы оценки качества образования</w:t>
      </w:r>
      <w:r w:rsidRPr="00B77EE2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B77EE2">
        <w:rPr>
          <w:rFonts w:ascii="Arial" w:hAnsi="Arial" w:cs="Arial"/>
          <w:sz w:val="22"/>
          <w:szCs w:val="22"/>
        </w:rPr>
        <w:t>Все образовательные программы, реализуемые в Учреждении, соответствуют требованиям части 11 статьи 13 Ф</w:t>
      </w:r>
      <w:r w:rsidRPr="00B77EE2">
        <w:rPr>
          <w:rFonts w:ascii="Arial" w:hAnsi="Arial" w:cs="Arial"/>
          <w:sz w:val="22"/>
          <w:szCs w:val="22"/>
        </w:rPr>
        <w:t>е</w:t>
      </w:r>
      <w:r w:rsidRPr="00B77EE2">
        <w:rPr>
          <w:rFonts w:ascii="Arial" w:hAnsi="Arial" w:cs="Arial"/>
          <w:sz w:val="22"/>
          <w:szCs w:val="22"/>
        </w:rPr>
        <w:t xml:space="preserve">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77EE2">
          <w:rPr>
            <w:rFonts w:ascii="Arial" w:hAnsi="Arial" w:cs="Arial"/>
            <w:sz w:val="22"/>
            <w:szCs w:val="22"/>
          </w:rPr>
          <w:t>2012 г</w:t>
        </w:r>
      </w:smartTag>
      <w:r w:rsidRPr="00B77EE2">
        <w:rPr>
          <w:rFonts w:ascii="Arial" w:hAnsi="Arial" w:cs="Arial"/>
          <w:sz w:val="22"/>
          <w:szCs w:val="22"/>
        </w:rPr>
        <w:t>. № 273-ФЗ «Об образовании в Росси</w:t>
      </w:r>
      <w:r w:rsidRPr="00B77EE2">
        <w:rPr>
          <w:rFonts w:ascii="Arial" w:hAnsi="Arial" w:cs="Arial"/>
          <w:sz w:val="22"/>
          <w:szCs w:val="22"/>
        </w:rPr>
        <w:t>й</w:t>
      </w:r>
      <w:r w:rsidRPr="00B77EE2">
        <w:rPr>
          <w:rFonts w:ascii="Arial" w:hAnsi="Arial" w:cs="Arial"/>
          <w:sz w:val="22"/>
          <w:szCs w:val="22"/>
        </w:rPr>
        <w:t>ской Федерации» и разработаны с учетом правил организации и осуществления образовательной деятельности по дополнительным общеобразовательным пр</w:t>
      </w:r>
      <w:r w:rsidRPr="00B77EE2">
        <w:rPr>
          <w:rFonts w:ascii="Arial" w:hAnsi="Arial" w:cs="Arial"/>
          <w:sz w:val="22"/>
          <w:szCs w:val="22"/>
        </w:rPr>
        <w:t>о</w:t>
      </w:r>
      <w:r w:rsidRPr="00B77EE2">
        <w:rPr>
          <w:rFonts w:ascii="Arial" w:hAnsi="Arial" w:cs="Arial"/>
          <w:sz w:val="22"/>
          <w:szCs w:val="22"/>
        </w:rPr>
        <w:t xml:space="preserve">граммам, утвержденных </w:t>
      </w:r>
      <w:r w:rsidRPr="00270DE0">
        <w:rPr>
          <w:rFonts w:ascii="Arial" w:hAnsi="Arial" w:cs="Arial"/>
          <w:sz w:val="22"/>
          <w:szCs w:val="22"/>
        </w:rPr>
        <w:t>приказом Министерства просвещения РФ от 9 ноября 2018 г. № 196 «Об утверждении Порядка организации и осуществления образ</w:t>
      </w:r>
      <w:r w:rsidRPr="00270DE0">
        <w:rPr>
          <w:rFonts w:ascii="Arial" w:hAnsi="Arial" w:cs="Arial"/>
          <w:sz w:val="22"/>
          <w:szCs w:val="22"/>
        </w:rPr>
        <w:t>о</w:t>
      </w:r>
      <w:r w:rsidRPr="00270DE0">
        <w:rPr>
          <w:rFonts w:ascii="Arial" w:hAnsi="Arial" w:cs="Arial"/>
          <w:sz w:val="22"/>
          <w:szCs w:val="22"/>
        </w:rPr>
        <w:t>вательной деятельности по дополнительным</w:t>
      </w:r>
      <w:proofErr w:type="gramEnd"/>
      <w:r w:rsidRPr="00270DE0">
        <w:rPr>
          <w:rFonts w:ascii="Arial" w:hAnsi="Arial" w:cs="Arial"/>
          <w:sz w:val="22"/>
          <w:szCs w:val="22"/>
        </w:rPr>
        <w:t xml:space="preserve"> общеобразовательным програ</w:t>
      </w:r>
      <w:r w:rsidRPr="00270DE0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>мам»</w:t>
      </w:r>
      <w:r w:rsidRPr="00B77EE2">
        <w:rPr>
          <w:rFonts w:ascii="Arial" w:hAnsi="Arial" w:cs="Arial"/>
          <w:sz w:val="22"/>
          <w:szCs w:val="22"/>
        </w:rPr>
        <w:t xml:space="preserve">. Содержание подготовки </w:t>
      </w:r>
      <w:proofErr w:type="gramStart"/>
      <w:r w:rsidRPr="00B77EE2">
        <w:rPr>
          <w:rFonts w:ascii="Arial" w:hAnsi="Arial" w:cs="Arial"/>
          <w:sz w:val="22"/>
          <w:szCs w:val="22"/>
        </w:rPr>
        <w:t>обучающихся</w:t>
      </w:r>
      <w:proofErr w:type="gramEnd"/>
      <w:r w:rsidRPr="00B77EE2">
        <w:rPr>
          <w:rFonts w:ascii="Arial" w:hAnsi="Arial" w:cs="Arial"/>
          <w:sz w:val="22"/>
          <w:szCs w:val="22"/>
        </w:rPr>
        <w:t xml:space="preserve"> по дополнительным программам отвечают требованиям, предъявляемым соответствующими лицензирующими и надзорными органами</w:t>
      </w:r>
      <w:r w:rsidR="005B043A" w:rsidRPr="00B77EE2">
        <w:rPr>
          <w:rFonts w:ascii="Arial" w:hAnsi="Arial" w:cs="Arial"/>
          <w:sz w:val="22"/>
          <w:szCs w:val="22"/>
        </w:rPr>
        <w:t xml:space="preserve">. </w:t>
      </w:r>
    </w:p>
    <w:p w:rsidR="00AB576E" w:rsidRDefault="00AB576E" w:rsidP="00AB576E">
      <w:pPr>
        <w:widowControl/>
        <w:ind w:left="960"/>
        <w:jc w:val="both"/>
        <w:rPr>
          <w:rFonts w:ascii="Arial" w:hAnsi="Arial" w:cs="Arial"/>
          <w:sz w:val="22"/>
          <w:szCs w:val="22"/>
        </w:rPr>
      </w:pPr>
      <w:r w:rsidRPr="00B77EE2">
        <w:rPr>
          <w:rFonts w:ascii="Arial" w:hAnsi="Arial" w:cs="Arial"/>
          <w:sz w:val="22"/>
          <w:szCs w:val="22"/>
        </w:rPr>
        <w:t>Анализ результатов итоговой аттестации позволяет сделать вывод о достато</w:t>
      </w:r>
      <w:r w:rsidRPr="00B77EE2">
        <w:rPr>
          <w:rFonts w:ascii="Arial" w:hAnsi="Arial" w:cs="Arial"/>
          <w:sz w:val="22"/>
          <w:szCs w:val="22"/>
        </w:rPr>
        <w:t>ч</w:t>
      </w:r>
      <w:r w:rsidRPr="00B77EE2">
        <w:rPr>
          <w:rFonts w:ascii="Arial" w:hAnsi="Arial" w:cs="Arial"/>
          <w:sz w:val="22"/>
          <w:szCs w:val="22"/>
        </w:rPr>
        <w:t>но</w:t>
      </w:r>
      <w:r>
        <w:rPr>
          <w:rFonts w:ascii="Arial" w:hAnsi="Arial" w:cs="Arial"/>
          <w:sz w:val="22"/>
          <w:szCs w:val="22"/>
        </w:rPr>
        <w:t>м</w:t>
      </w:r>
      <w:r w:rsidRPr="00B77EE2">
        <w:rPr>
          <w:rFonts w:ascii="Arial" w:hAnsi="Arial" w:cs="Arial"/>
          <w:sz w:val="22"/>
          <w:szCs w:val="22"/>
        </w:rPr>
        <w:t xml:space="preserve"> уровне подготовки обучающихся</w:t>
      </w:r>
      <w:r>
        <w:rPr>
          <w:rFonts w:ascii="Arial" w:hAnsi="Arial" w:cs="Arial"/>
          <w:sz w:val="22"/>
          <w:szCs w:val="22"/>
        </w:rPr>
        <w:t>.</w:t>
      </w:r>
    </w:p>
    <w:p w:rsidR="00AB576E" w:rsidRDefault="00AB576E" w:rsidP="00AB576E">
      <w:pPr>
        <w:widowControl/>
        <w:ind w:left="960"/>
        <w:jc w:val="both"/>
        <w:rPr>
          <w:rFonts w:ascii="Arial" w:hAnsi="Arial" w:cs="Arial"/>
          <w:sz w:val="22"/>
          <w:szCs w:val="22"/>
        </w:rPr>
      </w:pPr>
      <w:r w:rsidRPr="00C86B98">
        <w:rPr>
          <w:rFonts w:ascii="Arial" w:hAnsi="Arial" w:cs="Arial"/>
          <w:sz w:val="22"/>
          <w:szCs w:val="22"/>
        </w:rPr>
        <w:t xml:space="preserve">В процессе </w:t>
      </w:r>
      <w:proofErr w:type="spellStart"/>
      <w:r w:rsidRPr="00C86B98">
        <w:rPr>
          <w:rFonts w:ascii="Arial" w:hAnsi="Arial" w:cs="Arial"/>
          <w:sz w:val="22"/>
          <w:szCs w:val="22"/>
        </w:rPr>
        <w:t>самообследования</w:t>
      </w:r>
      <w:proofErr w:type="spellEnd"/>
      <w:r w:rsidRPr="00C86B98">
        <w:rPr>
          <w:rFonts w:ascii="Arial" w:hAnsi="Arial" w:cs="Arial"/>
          <w:sz w:val="22"/>
          <w:szCs w:val="22"/>
        </w:rPr>
        <w:t xml:space="preserve"> были  выявлены следующие проблемы, требу</w:t>
      </w:r>
      <w:r w:rsidRPr="00C86B98">
        <w:rPr>
          <w:rFonts w:ascii="Arial" w:hAnsi="Arial" w:cs="Arial"/>
          <w:sz w:val="22"/>
          <w:szCs w:val="22"/>
        </w:rPr>
        <w:t>ю</w:t>
      </w:r>
      <w:r w:rsidRPr="00C86B98">
        <w:rPr>
          <w:rFonts w:ascii="Arial" w:hAnsi="Arial" w:cs="Arial"/>
          <w:sz w:val="22"/>
          <w:szCs w:val="22"/>
        </w:rPr>
        <w:t>щие своевременного решения:</w:t>
      </w:r>
      <w:r>
        <w:rPr>
          <w:rFonts w:ascii="Arial" w:hAnsi="Arial" w:cs="Arial"/>
          <w:sz w:val="22"/>
          <w:szCs w:val="22"/>
        </w:rPr>
        <w:t xml:space="preserve"> необходимость совершенствования системы входного и промежуточного тестирования обучающихся, корректировка ко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трольных заданий и заданий для итоговой аттестации.</w:t>
      </w:r>
    </w:p>
    <w:p w:rsidR="00B77EE2" w:rsidRDefault="005B043A" w:rsidP="005B043A">
      <w:pPr>
        <w:widowControl/>
        <w:numPr>
          <w:ilvl w:val="0"/>
          <w:numId w:val="37"/>
        </w:numPr>
        <w:tabs>
          <w:tab w:val="num" w:pos="960"/>
        </w:tabs>
        <w:ind w:left="960"/>
        <w:jc w:val="both"/>
        <w:rPr>
          <w:rFonts w:ascii="Arial" w:hAnsi="Arial" w:cs="Arial"/>
          <w:sz w:val="22"/>
          <w:szCs w:val="22"/>
        </w:rPr>
      </w:pPr>
      <w:r w:rsidRPr="00B77EE2">
        <w:rPr>
          <w:rFonts w:ascii="Arial" w:hAnsi="Arial" w:cs="Arial"/>
          <w:sz w:val="22"/>
          <w:szCs w:val="22"/>
          <w:u w:val="single"/>
        </w:rPr>
        <w:t>Организация учебного процесса</w:t>
      </w:r>
      <w:r w:rsidRPr="00B77EE2">
        <w:rPr>
          <w:rFonts w:ascii="Arial" w:hAnsi="Arial" w:cs="Arial"/>
          <w:sz w:val="22"/>
          <w:szCs w:val="22"/>
        </w:rPr>
        <w:t>. Основные показатели деятельности Учрежд</w:t>
      </w:r>
      <w:r w:rsidRPr="00B77EE2">
        <w:rPr>
          <w:rFonts w:ascii="Arial" w:hAnsi="Arial" w:cs="Arial"/>
          <w:sz w:val="22"/>
          <w:szCs w:val="22"/>
        </w:rPr>
        <w:t>е</w:t>
      </w:r>
      <w:r w:rsidRPr="00B77EE2">
        <w:rPr>
          <w:rFonts w:ascii="Arial" w:hAnsi="Arial" w:cs="Arial"/>
          <w:sz w:val="22"/>
          <w:szCs w:val="22"/>
        </w:rPr>
        <w:t>ния соответствуют установленным нормативам, что позволяет сделать вывод о достаточном уровне организации образовательного процесса и о наличии усл</w:t>
      </w:r>
      <w:r w:rsidRPr="00B77EE2">
        <w:rPr>
          <w:rFonts w:ascii="Arial" w:hAnsi="Arial" w:cs="Arial"/>
          <w:sz w:val="22"/>
          <w:szCs w:val="22"/>
        </w:rPr>
        <w:t>о</w:t>
      </w:r>
      <w:r w:rsidRPr="00B77EE2">
        <w:rPr>
          <w:rFonts w:ascii="Arial" w:hAnsi="Arial" w:cs="Arial"/>
          <w:sz w:val="22"/>
          <w:szCs w:val="22"/>
        </w:rPr>
        <w:t xml:space="preserve">вий, обеспечивающих высокое качество подготовки обучающихся. </w:t>
      </w:r>
    </w:p>
    <w:p w:rsidR="005B043A" w:rsidRPr="00B77EE2" w:rsidRDefault="005B043A" w:rsidP="00B77EE2">
      <w:pPr>
        <w:widowControl/>
        <w:numPr>
          <w:ilvl w:val="0"/>
          <w:numId w:val="37"/>
        </w:numPr>
        <w:tabs>
          <w:tab w:val="clear" w:pos="1146"/>
          <w:tab w:val="num" w:pos="960"/>
        </w:tabs>
        <w:ind w:left="960"/>
        <w:jc w:val="both"/>
        <w:rPr>
          <w:rFonts w:ascii="Arial" w:hAnsi="Arial" w:cs="Arial"/>
          <w:sz w:val="22"/>
          <w:szCs w:val="22"/>
          <w:u w:val="single"/>
        </w:rPr>
      </w:pPr>
      <w:r w:rsidRPr="00B77EE2">
        <w:rPr>
          <w:rFonts w:ascii="Arial" w:hAnsi="Arial" w:cs="Arial"/>
          <w:sz w:val="22"/>
          <w:szCs w:val="22"/>
          <w:u w:val="single"/>
        </w:rPr>
        <w:t>Кадровое обеспечение</w:t>
      </w:r>
      <w:r w:rsidRPr="00B77EE2">
        <w:rPr>
          <w:rFonts w:ascii="Arial" w:hAnsi="Arial" w:cs="Arial"/>
          <w:sz w:val="22"/>
          <w:szCs w:val="22"/>
        </w:rPr>
        <w:t xml:space="preserve">. Анализ потенциальных возможностей педагогического состава позволяет констатировать, что Учреждение имеет работоспособный коллектив с хорошим соотношением по стажу и квалификации. </w:t>
      </w:r>
    </w:p>
    <w:p w:rsidR="005B043A" w:rsidRPr="00A831F9" w:rsidRDefault="005B043A" w:rsidP="005B043A">
      <w:pPr>
        <w:widowControl/>
        <w:numPr>
          <w:ilvl w:val="0"/>
          <w:numId w:val="37"/>
        </w:numPr>
        <w:tabs>
          <w:tab w:val="clear" w:pos="1146"/>
          <w:tab w:val="num" w:pos="960"/>
        </w:tabs>
        <w:ind w:left="960"/>
        <w:jc w:val="both"/>
        <w:rPr>
          <w:rFonts w:ascii="Arial" w:hAnsi="Arial" w:cs="Arial"/>
          <w:sz w:val="22"/>
          <w:szCs w:val="22"/>
        </w:rPr>
      </w:pPr>
      <w:r w:rsidRPr="00B77EE2">
        <w:rPr>
          <w:rFonts w:ascii="Arial" w:hAnsi="Arial" w:cs="Arial"/>
          <w:sz w:val="22"/>
          <w:szCs w:val="22"/>
          <w:u w:val="single"/>
        </w:rPr>
        <w:t>Учебно-методическое и библиотечно-информационное обеспечение</w:t>
      </w:r>
      <w:r w:rsidRPr="00B77EE2">
        <w:rPr>
          <w:rFonts w:ascii="Arial" w:hAnsi="Arial" w:cs="Arial"/>
          <w:sz w:val="22"/>
          <w:szCs w:val="22"/>
        </w:rPr>
        <w:t>. Необход</w:t>
      </w:r>
      <w:r w:rsidRPr="00B77EE2">
        <w:rPr>
          <w:rFonts w:ascii="Arial" w:hAnsi="Arial" w:cs="Arial"/>
          <w:sz w:val="22"/>
          <w:szCs w:val="22"/>
        </w:rPr>
        <w:t>и</w:t>
      </w:r>
      <w:r w:rsidRPr="00B77EE2">
        <w:rPr>
          <w:rFonts w:ascii="Arial" w:hAnsi="Arial" w:cs="Arial"/>
          <w:sz w:val="22"/>
          <w:szCs w:val="22"/>
        </w:rPr>
        <w:t>мо продолжить работу по обеспечению каждой образовательной программы а</w:t>
      </w:r>
      <w:r w:rsidRPr="00B77EE2">
        <w:rPr>
          <w:rFonts w:ascii="Arial" w:hAnsi="Arial" w:cs="Arial"/>
          <w:sz w:val="22"/>
          <w:szCs w:val="22"/>
        </w:rPr>
        <w:t>к</w:t>
      </w:r>
      <w:r w:rsidRPr="00B77EE2">
        <w:rPr>
          <w:rFonts w:ascii="Arial" w:hAnsi="Arial" w:cs="Arial"/>
          <w:sz w:val="22"/>
          <w:szCs w:val="22"/>
        </w:rPr>
        <w:t>туальными законодательными и нормативно-правовыми актами, профильной технической и экономической литературой, периодикой и учебно-методическими материалами, созданию и совершенствованию электронных образовательных ресурсов.</w:t>
      </w:r>
    </w:p>
    <w:p w:rsidR="005B043A" w:rsidRDefault="005B043A" w:rsidP="005B043A">
      <w:pPr>
        <w:widowControl/>
        <w:numPr>
          <w:ilvl w:val="0"/>
          <w:numId w:val="37"/>
        </w:numPr>
        <w:tabs>
          <w:tab w:val="clear" w:pos="1146"/>
          <w:tab w:val="num" w:pos="960"/>
        </w:tabs>
        <w:ind w:left="960"/>
        <w:jc w:val="both"/>
        <w:rPr>
          <w:rFonts w:ascii="Arial" w:hAnsi="Arial" w:cs="Arial"/>
          <w:sz w:val="22"/>
          <w:szCs w:val="22"/>
        </w:rPr>
      </w:pPr>
      <w:r w:rsidRPr="00BA2F18">
        <w:rPr>
          <w:rFonts w:ascii="Arial" w:hAnsi="Arial" w:cs="Arial"/>
          <w:sz w:val="22"/>
          <w:szCs w:val="22"/>
          <w:u w:val="single"/>
        </w:rPr>
        <w:t>Материально-техническая база</w:t>
      </w:r>
      <w:r w:rsidRPr="00C85A1F">
        <w:rPr>
          <w:rFonts w:ascii="Arial" w:hAnsi="Arial" w:cs="Arial"/>
          <w:sz w:val="22"/>
          <w:szCs w:val="22"/>
        </w:rPr>
        <w:t>. Учреждение располагает необходимой матер</w:t>
      </w:r>
      <w:r w:rsidRPr="00C85A1F">
        <w:rPr>
          <w:rFonts w:ascii="Arial" w:hAnsi="Arial" w:cs="Arial"/>
          <w:sz w:val="22"/>
          <w:szCs w:val="22"/>
        </w:rPr>
        <w:t>и</w:t>
      </w:r>
      <w:r w:rsidRPr="00C85A1F">
        <w:rPr>
          <w:rFonts w:ascii="Arial" w:hAnsi="Arial" w:cs="Arial"/>
          <w:sz w:val="22"/>
          <w:szCs w:val="22"/>
        </w:rPr>
        <w:t>ально-технической базой обеспечения реализуемых образовательных пр</w:t>
      </w:r>
      <w:r w:rsidRPr="00C85A1F">
        <w:rPr>
          <w:rFonts w:ascii="Arial" w:hAnsi="Arial" w:cs="Arial"/>
          <w:sz w:val="22"/>
          <w:szCs w:val="22"/>
        </w:rPr>
        <w:t>о</w:t>
      </w:r>
      <w:r w:rsidRPr="00C85A1F">
        <w:rPr>
          <w:rFonts w:ascii="Arial" w:hAnsi="Arial" w:cs="Arial"/>
          <w:sz w:val="22"/>
          <w:szCs w:val="22"/>
        </w:rPr>
        <w:t>грамм. Учебные классы и административные помещения оснащены совреме</w:t>
      </w:r>
      <w:r w:rsidRPr="00C85A1F">
        <w:rPr>
          <w:rFonts w:ascii="Arial" w:hAnsi="Arial" w:cs="Arial"/>
          <w:sz w:val="22"/>
          <w:szCs w:val="22"/>
        </w:rPr>
        <w:t>н</w:t>
      </w:r>
      <w:r w:rsidRPr="00C85A1F">
        <w:rPr>
          <w:rFonts w:ascii="Arial" w:hAnsi="Arial" w:cs="Arial"/>
          <w:sz w:val="22"/>
          <w:szCs w:val="22"/>
        </w:rPr>
        <w:t>ным оборудованием и учебными пособиями. Санитарные и гигиенические нормы выполняются, уровень обеспечения охраны здоровья обучающихся и работн</w:t>
      </w:r>
      <w:r w:rsidRPr="00C85A1F">
        <w:rPr>
          <w:rFonts w:ascii="Arial" w:hAnsi="Arial" w:cs="Arial"/>
          <w:sz w:val="22"/>
          <w:szCs w:val="22"/>
        </w:rPr>
        <w:t>и</w:t>
      </w:r>
      <w:r w:rsidRPr="00C85A1F">
        <w:rPr>
          <w:rFonts w:ascii="Arial" w:hAnsi="Arial" w:cs="Arial"/>
          <w:sz w:val="22"/>
          <w:szCs w:val="22"/>
        </w:rPr>
        <w:t>ков соответствует установленным требованиям</w:t>
      </w:r>
      <w:r>
        <w:rPr>
          <w:rFonts w:ascii="Arial" w:hAnsi="Arial" w:cs="Arial"/>
          <w:sz w:val="22"/>
          <w:szCs w:val="22"/>
        </w:rPr>
        <w:t xml:space="preserve">. </w:t>
      </w:r>
    </w:p>
    <w:p w:rsidR="005B043A" w:rsidRPr="00337837" w:rsidRDefault="005B043A" w:rsidP="005B043A">
      <w:pPr>
        <w:ind w:left="9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Вместе с тем, подлежит дальнейшему развитию материально-техническая база и учебно-методическое обеспечение реализации</w:t>
      </w:r>
      <w:r w:rsidRPr="00337837">
        <w:rPr>
          <w:rFonts w:ascii="Arial" w:hAnsi="Arial" w:cs="Arial"/>
          <w:sz w:val="22"/>
          <w:szCs w:val="22"/>
        </w:rPr>
        <w:t xml:space="preserve"> электронного обучения, ди</w:t>
      </w:r>
      <w:r w:rsidRPr="00337837">
        <w:rPr>
          <w:rFonts w:ascii="Arial" w:hAnsi="Arial" w:cs="Arial"/>
          <w:sz w:val="22"/>
          <w:szCs w:val="22"/>
        </w:rPr>
        <w:t>с</w:t>
      </w:r>
      <w:r w:rsidRPr="00337837">
        <w:rPr>
          <w:rFonts w:ascii="Arial" w:hAnsi="Arial" w:cs="Arial"/>
          <w:sz w:val="22"/>
          <w:szCs w:val="22"/>
        </w:rPr>
        <w:t>танционных образовательных технологий при проведении учебных занятий, т</w:t>
      </w:r>
      <w:r w:rsidRPr="00337837">
        <w:rPr>
          <w:rFonts w:ascii="Arial" w:hAnsi="Arial" w:cs="Arial"/>
          <w:sz w:val="22"/>
          <w:szCs w:val="22"/>
        </w:rPr>
        <w:t>е</w:t>
      </w:r>
      <w:r w:rsidRPr="00337837">
        <w:rPr>
          <w:rFonts w:ascii="Arial" w:hAnsi="Arial" w:cs="Arial"/>
          <w:sz w:val="22"/>
          <w:szCs w:val="22"/>
        </w:rPr>
        <w:t>кущего контроля успеваемости, промежуточной, итоговой аттестации обуча</w:t>
      </w:r>
      <w:r w:rsidRPr="00337837">
        <w:rPr>
          <w:rFonts w:ascii="Arial" w:hAnsi="Arial" w:cs="Arial"/>
          <w:sz w:val="22"/>
          <w:szCs w:val="22"/>
        </w:rPr>
        <w:t>ю</w:t>
      </w:r>
      <w:r w:rsidRPr="00337837">
        <w:rPr>
          <w:rFonts w:ascii="Arial" w:hAnsi="Arial" w:cs="Arial"/>
          <w:sz w:val="22"/>
          <w:szCs w:val="22"/>
        </w:rPr>
        <w:t>щихся</w:t>
      </w:r>
      <w:r w:rsidR="00B77EE2">
        <w:rPr>
          <w:rFonts w:ascii="Arial" w:hAnsi="Arial" w:cs="Arial"/>
          <w:sz w:val="22"/>
          <w:szCs w:val="22"/>
        </w:rPr>
        <w:t>,</w:t>
      </w:r>
      <w:r w:rsidRPr="00337837">
        <w:rPr>
          <w:rFonts w:ascii="Arial" w:hAnsi="Arial" w:cs="Arial"/>
          <w:sz w:val="22"/>
          <w:szCs w:val="22"/>
        </w:rPr>
        <w:t xml:space="preserve"> обеспечивающей освоение </w:t>
      </w:r>
      <w:proofErr w:type="gramStart"/>
      <w:r w:rsidRPr="00337837">
        <w:rPr>
          <w:rFonts w:ascii="Arial" w:hAnsi="Arial" w:cs="Arial"/>
          <w:sz w:val="22"/>
          <w:szCs w:val="22"/>
        </w:rPr>
        <w:t>обучающимися</w:t>
      </w:r>
      <w:proofErr w:type="gramEnd"/>
      <w:r w:rsidRPr="00337837">
        <w:rPr>
          <w:rFonts w:ascii="Arial" w:hAnsi="Arial" w:cs="Arial"/>
          <w:sz w:val="22"/>
          <w:szCs w:val="22"/>
        </w:rPr>
        <w:t xml:space="preserve"> образовательных программ в полном объеме независимо от места нахождения обучающихся</w:t>
      </w:r>
      <w:r>
        <w:rPr>
          <w:rFonts w:ascii="Arial" w:hAnsi="Arial" w:cs="Arial"/>
          <w:sz w:val="22"/>
          <w:szCs w:val="22"/>
        </w:rPr>
        <w:t>.</w:t>
      </w:r>
      <w:bookmarkEnd w:id="0"/>
    </w:p>
    <w:sectPr w:rsidR="005B043A" w:rsidRPr="00337837" w:rsidSect="006A7BA1"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C48" w:rsidRDefault="002D5C48" w:rsidP="00D91431">
      <w:r>
        <w:separator/>
      </w:r>
    </w:p>
  </w:endnote>
  <w:endnote w:type="continuationSeparator" w:id="1">
    <w:p w:rsidR="002D5C48" w:rsidRDefault="002D5C48" w:rsidP="00D91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dLib Win95BT">
    <w:altName w:val="Courier New"/>
    <w:charset w:val="00"/>
    <w:family w:val="decorative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C48" w:rsidRDefault="002D5C48"/>
  </w:footnote>
  <w:footnote w:type="continuationSeparator" w:id="1">
    <w:p w:rsidR="002D5C48" w:rsidRDefault="002D5C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18F3"/>
    <w:multiLevelType w:val="multilevel"/>
    <w:tmpl w:val="C8087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17D68"/>
    <w:multiLevelType w:val="hybridMultilevel"/>
    <w:tmpl w:val="B88A3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1136E"/>
    <w:multiLevelType w:val="multilevel"/>
    <w:tmpl w:val="1F44BE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6A5139"/>
    <w:multiLevelType w:val="hybridMultilevel"/>
    <w:tmpl w:val="8C20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0F1A65"/>
    <w:multiLevelType w:val="hybridMultilevel"/>
    <w:tmpl w:val="4D46C51E"/>
    <w:lvl w:ilvl="0" w:tplc="F54872E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B3BB2"/>
    <w:multiLevelType w:val="multilevel"/>
    <w:tmpl w:val="A6E8B66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875"/>
        </w:tabs>
        <w:ind w:left="1875" w:hanging="795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068B7"/>
    <w:multiLevelType w:val="multilevel"/>
    <w:tmpl w:val="E6060008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1A0FF0"/>
    <w:multiLevelType w:val="hybridMultilevel"/>
    <w:tmpl w:val="CBEA8412"/>
    <w:lvl w:ilvl="0" w:tplc="E34C5E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0102C2E"/>
    <w:multiLevelType w:val="hybridMultilevel"/>
    <w:tmpl w:val="A6E8B666"/>
    <w:lvl w:ilvl="0" w:tplc="041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7C9CCD1A">
      <w:numFmt w:val="bullet"/>
      <w:lvlText w:val="-"/>
      <w:lvlJc w:val="left"/>
      <w:pPr>
        <w:tabs>
          <w:tab w:val="num" w:pos="3217"/>
        </w:tabs>
        <w:ind w:left="3217" w:hanging="795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9">
    <w:nsid w:val="206E43CA"/>
    <w:multiLevelType w:val="hybridMultilevel"/>
    <w:tmpl w:val="B986EF3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1CC38F0"/>
    <w:multiLevelType w:val="hybridMultilevel"/>
    <w:tmpl w:val="20D62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12CC5"/>
    <w:multiLevelType w:val="multilevel"/>
    <w:tmpl w:val="987E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CC4986"/>
    <w:multiLevelType w:val="hybridMultilevel"/>
    <w:tmpl w:val="CC16E390"/>
    <w:lvl w:ilvl="0" w:tplc="AC74867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C0D68"/>
    <w:multiLevelType w:val="hybridMultilevel"/>
    <w:tmpl w:val="1BEEE71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05FA6"/>
    <w:multiLevelType w:val="hybridMultilevel"/>
    <w:tmpl w:val="723CD3F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5CB78D3"/>
    <w:multiLevelType w:val="hybridMultilevel"/>
    <w:tmpl w:val="0674EFDA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>
    <w:nsid w:val="37E91F1E"/>
    <w:multiLevelType w:val="hybridMultilevel"/>
    <w:tmpl w:val="1786B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D03C1"/>
    <w:multiLevelType w:val="hybridMultilevel"/>
    <w:tmpl w:val="799AA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3B367D"/>
    <w:multiLevelType w:val="multilevel"/>
    <w:tmpl w:val="10E20A6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6039F8"/>
    <w:multiLevelType w:val="hybridMultilevel"/>
    <w:tmpl w:val="14F2D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754B1B"/>
    <w:multiLevelType w:val="hybridMultilevel"/>
    <w:tmpl w:val="0728C45E"/>
    <w:lvl w:ilvl="0" w:tplc="0419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1">
    <w:nsid w:val="4B93087C"/>
    <w:multiLevelType w:val="hybridMultilevel"/>
    <w:tmpl w:val="4D46C51E"/>
    <w:lvl w:ilvl="0" w:tplc="F54872E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046BE"/>
    <w:multiLevelType w:val="hybridMultilevel"/>
    <w:tmpl w:val="6D80202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323BC"/>
    <w:multiLevelType w:val="hybridMultilevel"/>
    <w:tmpl w:val="449C7058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4F2F055D"/>
    <w:multiLevelType w:val="hybridMultilevel"/>
    <w:tmpl w:val="F04422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9CCD1A">
      <w:numFmt w:val="bullet"/>
      <w:lvlText w:val="-"/>
      <w:lvlJc w:val="left"/>
      <w:pPr>
        <w:tabs>
          <w:tab w:val="num" w:pos="1875"/>
        </w:tabs>
        <w:ind w:left="1875" w:hanging="795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183B71"/>
    <w:multiLevelType w:val="multilevel"/>
    <w:tmpl w:val="4176A716"/>
    <w:lvl w:ilvl="0">
      <w:start w:val="1"/>
      <w:numFmt w:val="decimal"/>
      <w:lvlText w:val="4.%1."/>
      <w:lvlJc w:val="left"/>
      <w:rPr>
        <w:rFonts w:ascii="Segoe UI" w:eastAsia="Segoe UI" w:hAnsi="Segoe UI" w:cs="Segoe UI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3440E1"/>
    <w:multiLevelType w:val="hybridMultilevel"/>
    <w:tmpl w:val="6944D90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4DA75B5"/>
    <w:multiLevelType w:val="multilevel"/>
    <w:tmpl w:val="F9447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3A7FEA"/>
    <w:multiLevelType w:val="multilevel"/>
    <w:tmpl w:val="2938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5A6713"/>
    <w:multiLevelType w:val="hybridMultilevel"/>
    <w:tmpl w:val="C9A2DF26"/>
    <w:lvl w:ilvl="0" w:tplc="0419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0">
    <w:nsid w:val="6B9E5A62"/>
    <w:multiLevelType w:val="hybridMultilevel"/>
    <w:tmpl w:val="E89E7A70"/>
    <w:lvl w:ilvl="0" w:tplc="7C9CCD1A">
      <w:numFmt w:val="bullet"/>
      <w:lvlText w:val="-"/>
      <w:lvlJc w:val="left"/>
      <w:pPr>
        <w:tabs>
          <w:tab w:val="num" w:pos="1275"/>
        </w:tabs>
        <w:ind w:left="1275" w:hanging="79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1">
    <w:nsid w:val="6CD030E1"/>
    <w:multiLevelType w:val="multilevel"/>
    <w:tmpl w:val="D700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B725FA"/>
    <w:multiLevelType w:val="hybridMultilevel"/>
    <w:tmpl w:val="49BAE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E3753E"/>
    <w:multiLevelType w:val="multilevel"/>
    <w:tmpl w:val="3E8AA5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D9478A"/>
    <w:multiLevelType w:val="hybridMultilevel"/>
    <w:tmpl w:val="FFAAB212"/>
    <w:lvl w:ilvl="0" w:tplc="AC74867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735D13FE"/>
    <w:multiLevelType w:val="hybridMultilevel"/>
    <w:tmpl w:val="7624CB8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76D767AD"/>
    <w:multiLevelType w:val="hybridMultilevel"/>
    <w:tmpl w:val="41EC79AA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7">
    <w:nsid w:val="77140E6D"/>
    <w:multiLevelType w:val="hybridMultilevel"/>
    <w:tmpl w:val="1FF8C13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25"/>
  </w:num>
  <w:num w:numId="4">
    <w:abstractNumId w:val="18"/>
  </w:num>
  <w:num w:numId="5">
    <w:abstractNumId w:val="6"/>
  </w:num>
  <w:num w:numId="6">
    <w:abstractNumId w:val="27"/>
  </w:num>
  <w:num w:numId="7">
    <w:abstractNumId w:val="10"/>
  </w:num>
  <w:num w:numId="8">
    <w:abstractNumId w:val="4"/>
  </w:num>
  <w:num w:numId="9">
    <w:abstractNumId w:val="21"/>
  </w:num>
  <w:num w:numId="10">
    <w:abstractNumId w:val="31"/>
  </w:num>
  <w:num w:numId="11">
    <w:abstractNumId w:val="0"/>
  </w:num>
  <w:num w:numId="12">
    <w:abstractNumId w:val="28"/>
  </w:num>
  <w:num w:numId="13">
    <w:abstractNumId w:val="11"/>
  </w:num>
  <w:num w:numId="14">
    <w:abstractNumId w:val="7"/>
  </w:num>
  <w:num w:numId="15">
    <w:abstractNumId w:val="3"/>
  </w:num>
  <w:num w:numId="16">
    <w:abstractNumId w:val="17"/>
  </w:num>
  <w:num w:numId="17">
    <w:abstractNumId w:val="8"/>
  </w:num>
  <w:num w:numId="18">
    <w:abstractNumId w:val="35"/>
  </w:num>
  <w:num w:numId="19">
    <w:abstractNumId w:val="34"/>
  </w:num>
  <w:num w:numId="20">
    <w:abstractNumId w:val="12"/>
  </w:num>
  <w:num w:numId="21">
    <w:abstractNumId w:val="13"/>
  </w:num>
  <w:num w:numId="22">
    <w:abstractNumId w:val="22"/>
  </w:num>
  <w:num w:numId="23">
    <w:abstractNumId w:val="16"/>
  </w:num>
  <w:num w:numId="24">
    <w:abstractNumId w:val="20"/>
  </w:num>
  <w:num w:numId="25">
    <w:abstractNumId w:val="30"/>
  </w:num>
  <w:num w:numId="26">
    <w:abstractNumId w:val="5"/>
  </w:num>
  <w:num w:numId="27">
    <w:abstractNumId w:val="24"/>
  </w:num>
  <w:num w:numId="28">
    <w:abstractNumId w:val="1"/>
  </w:num>
  <w:num w:numId="29">
    <w:abstractNumId w:val="19"/>
  </w:num>
  <w:num w:numId="30">
    <w:abstractNumId w:val="9"/>
  </w:num>
  <w:num w:numId="31">
    <w:abstractNumId w:val="37"/>
  </w:num>
  <w:num w:numId="32">
    <w:abstractNumId w:val="26"/>
  </w:num>
  <w:num w:numId="33">
    <w:abstractNumId w:val="23"/>
  </w:num>
  <w:num w:numId="34">
    <w:abstractNumId w:val="14"/>
  </w:num>
  <w:num w:numId="35">
    <w:abstractNumId w:val="36"/>
  </w:num>
  <w:num w:numId="36">
    <w:abstractNumId w:val="15"/>
  </w:num>
  <w:num w:numId="37">
    <w:abstractNumId w:val="29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68609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91431"/>
    <w:rsid w:val="00005B00"/>
    <w:rsid w:val="00036AF4"/>
    <w:rsid w:val="000B0878"/>
    <w:rsid w:val="000C5061"/>
    <w:rsid w:val="000C5FDF"/>
    <w:rsid w:val="000E2634"/>
    <w:rsid w:val="00104728"/>
    <w:rsid w:val="00167668"/>
    <w:rsid w:val="001733DB"/>
    <w:rsid w:val="0019466D"/>
    <w:rsid w:val="001F0D4F"/>
    <w:rsid w:val="001F13B2"/>
    <w:rsid w:val="001F75F4"/>
    <w:rsid w:val="00212CFB"/>
    <w:rsid w:val="00213C92"/>
    <w:rsid w:val="00286F18"/>
    <w:rsid w:val="002A111F"/>
    <w:rsid w:val="002A6839"/>
    <w:rsid w:val="002B34CB"/>
    <w:rsid w:val="002C0F4C"/>
    <w:rsid w:val="002D24C7"/>
    <w:rsid w:val="002D3D0D"/>
    <w:rsid w:val="002D5C48"/>
    <w:rsid w:val="00301505"/>
    <w:rsid w:val="00317EDB"/>
    <w:rsid w:val="00343429"/>
    <w:rsid w:val="00343C96"/>
    <w:rsid w:val="00365A07"/>
    <w:rsid w:val="003722A6"/>
    <w:rsid w:val="00395825"/>
    <w:rsid w:val="003965B0"/>
    <w:rsid w:val="003C689C"/>
    <w:rsid w:val="0046642E"/>
    <w:rsid w:val="00505DB9"/>
    <w:rsid w:val="00516ADA"/>
    <w:rsid w:val="00535BD0"/>
    <w:rsid w:val="00536755"/>
    <w:rsid w:val="0057042E"/>
    <w:rsid w:val="005A3D13"/>
    <w:rsid w:val="005A5F27"/>
    <w:rsid w:val="005B043A"/>
    <w:rsid w:val="005C6038"/>
    <w:rsid w:val="005F4C6C"/>
    <w:rsid w:val="0061757F"/>
    <w:rsid w:val="0063325C"/>
    <w:rsid w:val="00637F67"/>
    <w:rsid w:val="00651091"/>
    <w:rsid w:val="006530B7"/>
    <w:rsid w:val="00680F13"/>
    <w:rsid w:val="006A720A"/>
    <w:rsid w:val="006A7BA1"/>
    <w:rsid w:val="006B726E"/>
    <w:rsid w:val="006C6161"/>
    <w:rsid w:val="006D61C7"/>
    <w:rsid w:val="006E50A2"/>
    <w:rsid w:val="00704881"/>
    <w:rsid w:val="007126F4"/>
    <w:rsid w:val="0075611D"/>
    <w:rsid w:val="00766B6E"/>
    <w:rsid w:val="007773F6"/>
    <w:rsid w:val="00784861"/>
    <w:rsid w:val="007A17F1"/>
    <w:rsid w:val="007D6B98"/>
    <w:rsid w:val="007D6C0E"/>
    <w:rsid w:val="007F1F8A"/>
    <w:rsid w:val="007F5595"/>
    <w:rsid w:val="008265F9"/>
    <w:rsid w:val="00855224"/>
    <w:rsid w:val="008765CE"/>
    <w:rsid w:val="00884B0E"/>
    <w:rsid w:val="00896ADD"/>
    <w:rsid w:val="008C7985"/>
    <w:rsid w:val="008E72CE"/>
    <w:rsid w:val="008F600D"/>
    <w:rsid w:val="0093675B"/>
    <w:rsid w:val="00942FBA"/>
    <w:rsid w:val="009527AC"/>
    <w:rsid w:val="00971054"/>
    <w:rsid w:val="00972B36"/>
    <w:rsid w:val="0098002E"/>
    <w:rsid w:val="009C3134"/>
    <w:rsid w:val="00A02791"/>
    <w:rsid w:val="00A12EC7"/>
    <w:rsid w:val="00A368F6"/>
    <w:rsid w:val="00A65861"/>
    <w:rsid w:val="00A7575E"/>
    <w:rsid w:val="00AB576E"/>
    <w:rsid w:val="00AC2DCF"/>
    <w:rsid w:val="00AC3D19"/>
    <w:rsid w:val="00AF25BB"/>
    <w:rsid w:val="00B258ED"/>
    <w:rsid w:val="00B422C6"/>
    <w:rsid w:val="00B77694"/>
    <w:rsid w:val="00B77EE2"/>
    <w:rsid w:val="00B81164"/>
    <w:rsid w:val="00BA2C56"/>
    <w:rsid w:val="00BA2D85"/>
    <w:rsid w:val="00BA38F0"/>
    <w:rsid w:val="00BB42E7"/>
    <w:rsid w:val="00BC1741"/>
    <w:rsid w:val="00C00397"/>
    <w:rsid w:val="00C21F40"/>
    <w:rsid w:val="00C22427"/>
    <w:rsid w:val="00C24628"/>
    <w:rsid w:val="00C32C81"/>
    <w:rsid w:val="00C34BBF"/>
    <w:rsid w:val="00C36CA8"/>
    <w:rsid w:val="00C453E2"/>
    <w:rsid w:val="00C46BCD"/>
    <w:rsid w:val="00C47B57"/>
    <w:rsid w:val="00C65661"/>
    <w:rsid w:val="00C93551"/>
    <w:rsid w:val="00CA0057"/>
    <w:rsid w:val="00CC4081"/>
    <w:rsid w:val="00CC45DA"/>
    <w:rsid w:val="00D025CC"/>
    <w:rsid w:val="00D02C37"/>
    <w:rsid w:val="00D031A3"/>
    <w:rsid w:val="00D91431"/>
    <w:rsid w:val="00DC0BA3"/>
    <w:rsid w:val="00DD3896"/>
    <w:rsid w:val="00DE2B9A"/>
    <w:rsid w:val="00DE6E22"/>
    <w:rsid w:val="00DF23E3"/>
    <w:rsid w:val="00DF5342"/>
    <w:rsid w:val="00E81B30"/>
    <w:rsid w:val="00E9217B"/>
    <w:rsid w:val="00EB3BBE"/>
    <w:rsid w:val="00EB4CA1"/>
    <w:rsid w:val="00EC3DCE"/>
    <w:rsid w:val="00ED10BA"/>
    <w:rsid w:val="00ED47B1"/>
    <w:rsid w:val="00EF2F24"/>
    <w:rsid w:val="00F301B9"/>
    <w:rsid w:val="00F349AF"/>
    <w:rsid w:val="00F62A07"/>
    <w:rsid w:val="00F73261"/>
    <w:rsid w:val="00F8178E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1431"/>
    <w:rPr>
      <w:color w:val="000000"/>
    </w:rPr>
  </w:style>
  <w:style w:type="paragraph" w:styleId="1">
    <w:name w:val="heading 1"/>
    <w:basedOn w:val="a"/>
    <w:next w:val="a"/>
    <w:link w:val="10"/>
    <w:qFormat/>
    <w:rsid w:val="006B726E"/>
    <w:pPr>
      <w:keepNext/>
      <w:widowControl/>
      <w:spacing w:line="240" w:lineRule="atLeast"/>
      <w:outlineLvl w:val="0"/>
    </w:pPr>
    <w:rPr>
      <w:rFonts w:eastAsia="Times New Roman"/>
      <w:i/>
      <w:iCs/>
      <w:color w:val="auto"/>
    </w:rPr>
  </w:style>
  <w:style w:type="paragraph" w:styleId="2">
    <w:name w:val="heading 2"/>
    <w:basedOn w:val="a"/>
    <w:next w:val="a"/>
    <w:link w:val="20"/>
    <w:qFormat/>
    <w:rsid w:val="005B043A"/>
    <w:pPr>
      <w:keepNext/>
      <w:widowControl/>
      <w:outlineLvl w:val="1"/>
    </w:pPr>
    <w:rPr>
      <w:rFonts w:ascii="AdLib Win95BT" w:eastAsia="Times New Roman" w:hAnsi="AdLib Win95BT" w:cs="Times New Roman"/>
      <w:b/>
      <w:color w:val="auto"/>
      <w:sz w:val="52"/>
      <w:szCs w:val="20"/>
      <w:lang w:val="en-US"/>
    </w:rPr>
  </w:style>
  <w:style w:type="paragraph" w:styleId="3">
    <w:name w:val="heading 3"/>
    <w:basedOn w:val="a"/>
    <w:next w:val="a"/>
    <w:link w:val="30"/>
    <w:qFormat/>
    <w:rsid w:val="005B043A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GB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0B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1431"/>
    <w:rPr>
      <w:color w:val="000080"/>
      <w:u w:val="single"/>
    </w:rPr>
  </w:style>
  <w:style w:type="character" w:customStyle="1" w:styleId="Exact">
    <w:name w:val="Основной текст Exact"/>
    <w:basedOn w:val="a0"/>
    <w:rsid w:val="00D91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sid w:val="00D914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Основной текст (2)"/>
    <w:basedOn w:val="21"/>
    <w:rsid w:val="00D914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a4">
    <w:name w:val="Колонтитул_"/>
    <w:basedOn w:val="a0"/>
    <w:link w:val="a5"/>
    <w:rsid w:val="00D914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sid w:val="00D914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7">
    <w:name w:val="Основной текст_"/>
    <w:basedOn w:val="a0"/>
    <w:link w:val="31"/>
    <w:rsid w:val="00D91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_"/>
    <w:basedOn w:val="a0"/>
    <w:link w:val="12"/>
    <w:rsid w:val="00D914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3">
    <w:name w:val="Основной текст1"/>
    <w:basedOn w:val="a7"/>
    <w:rsid w:val="00D91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_"/>
    <w:basedOn w:val="a0"/>
    <w:link w:val="33"/>
    <w:rsid w:val="00D914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Подпись к таблице_"/>
    <w:basedOn w:val="a0"/>
    <w:link w:val="a9"/>
    <w:rsid w:val="00D914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Основной текст + Полужирный"/>
    <w:basedOn w:val="a7"/>
    <w:rsid w:val="00D914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b">
    <w:name w:val="Основной текст + Полужирный;Малые прописные"/>
    <w:basedOn w:val="a7"/>
    <w:rsid w:val="00D9143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Основной текст2"/>
    <w:basedOn w:val="a7"/>
    <w:rsid w:val="00D91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5pt">
    <w:name w:val="Основной текст + 8;5 pt;Полужирный"/>
    <w:basedOn w:val="a7"/>
    <w:rsid w:val="00D914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1">
    <w:name w:val="Основной текст (4)_"/>
    <w:basedOn w:val="a0"/>
    <w:link w:val="42"/>
    <w:rsid w:val="00D91431"/>
    <w:rPr>
      <w:rFonts w:ascii="Segoe UI" w:eastAsia="Segoe UI" w:hAnsi="Segoe UI" w:cs="Segoe U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43">
    <w:name w:val="Основной текст (4)"/>
    <w:basedOn w:val="41"/>
    <w:rsid w:val="00D9143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25">
    <w:name w:val="Подпись к таблице (2)_"/>
    <w:basedOn w:val="a0"/>
    <w:link w:val="26"/>
    <w:rsid w:val="00D91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7">
    <w:name w:val="Подпись к таблице (2)"/>
    <w:basedOn w:val="25"/>
    <w:rsid w:val="00D91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31">
    <w:name w:val="Основной текст3"/>
    <w:basedOn w:val="a"/>
    <w:link w:val="a7"/>
    <w:rsid w:val="00D91431"/>
    <w:pPr>
      <w:shd w:val="clear" w:color="auto" w:fill="FFFFFF"/>
      <w:spacing w:after="360" w:line="413" w:lineRule="exact"/>
      <w:ind w:hanging="70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rsid w:val="00D91431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D914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">
    <w:name w:val="Заголовок №1"/>
    <w:basedOn w:val="a"/>
    <w:link w:val="11"/>
    <w:rsid w:val="00D91431"/>
    <w:pPr>
      <w:shd w:val="clear" w:color="auto" w:fill="FFFFFF"/>
      <w:spacing w:before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3">
    <w:name w:val="Основной текст (3)"/>
    <w:basedOn w:val="a"/>
    <w:link w:val="32"/>
    <w:rsid w:val="00D9143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Подпись к таблице"/>
    <w:basedOn w:val="a"/>
    <w:link w:val="a8"/>
    <w:rsid w:val="00D914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2">
    <w:name w:val="Основной текст (4)"/>
    <w:basedOn w:val="a"/>
    <w:link w:val="41"/>
    <w:rsid w:val="00D91431"/>
    <w:pPr>
      <w:shd w:val="clear" w:color="auto" w:fill="FFFFFF"/>
      <w:spacing w:before="240" w:line="0" w:lineRule="atLeast"/>
      <w:jc w:val="both"/>
    </w:pPr>
    <w:rPr>
      <w:rFonts w:ascii="Segoe UI" w:eastAsia="Segoe UI" w:hAnsi="Segoe UI" w:cs="Segoe UI"/>
      <w:b/>
      <w:bCs/>
      <w:i/>
      <w:iCs/>
      <w:sz w:val="19"/>
      <w:szCs w:val="19"/>
    </w:rPr>
  </w:style>
  <w:style w:type="paragraph" w:customStyle="1" w:styleId="26">
    <w:name w:val="Подпись к таблице (2)"/>
    <w:basedOn w:val="a"/>
    <w:link w:val="25"/>
    <w:rsid w:val="00D914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table" w:styleId="ac">
    <w:name w:val="Table Grid"/>
    <w:basedOn w:val="a1"/>
    <w:rsid w:val="00BB4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nhideWhenUsed/>
    <w:rsid w:val="00972B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72B36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972B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72B36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6B726E"/>
    <w:rPr>
      <w:rFonts w:eastAsia="Times New Roman"/>
      <w:i/>
      <w:iCs/>
    </w:rPr>
  </w:style>
  <w:style w:type="character" w:customStyle="1" w:styleId="20">
    <w:name w:val="Заголовок 2 Знак"/>
    <w:basedOn w:val="a0"/>
    <w:link w:val="2"/>
    <w:rsid w:val="005B043A"/>
    <w:rPr>
      <w:rFonts w:ascii="AdLib Win95BT" w:eastAsia="Times New Roman" w:hAnsi="AdLib Win95BT" w:cs="Times New Roman"/>
      <w:b/>
      <w:sz w:val="52"/>
      <w:szCs w:val="20"/>
      <w:lang w:val="en-US"/>
    </w:rPr>
  </w:style>
  <w:style w:type="character" w:customStyle="1" w:styleId="30">
    <w:name w:val="Заголовок 3 Знак"/>
    <w:basedOn w:val="a0"/>
    <w:link w:val="3"/>
    <w:rsid w:val="005B043A"/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14">
    <w:name w:val="1"/>
    <w:basedOn w:val="a"/>
    <w:rsid w:val="005B043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styleId="af1">
    <w:name w:val="Normal (Web)"/>
    <w:basedOn w:val="a"/>
    <w:uiPriority w:val="99"/>
    <w:rsid w:val="005B04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u">
    <w:name w:val="u"/>
    <w:basedOn w:val="a"/>
    <w:rsid w:val="005B04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unip">
    <w:name w:val="unip"/>
    <w:basedOn w:val="a"/>
    <w:rsid w:val="005B04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uni">
    <w:name w:val="uni"/>
    <w:basedOn w:val="a"/>
    <w:rsid w:val="005B04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5B043A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2">
    <w:name w:val="Strong"/>
    <w:uiPriority w:val="22"/>
    <w:qFormat/>
    <w:rsid w:val="005B043A"/>
    <w:rPr>
      <w:b/>
      <w:bCs/>
    </w:rPr>
  </w:style>
  <w:style w:type="paragraph" w:customStyle="1" w:styleId="15">
    <w:name w:val="Знак1"/>
    <w:basedOn w:val="a"/>
    <w:rsid w:val="005B043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customStyle="1" w:styleId="b-serp-itemtextpassage">
    <w:name w:val="b-serp-item__text_passage"/>
    <w:basedOn w:val="a0"/>
    <w:rsid w:val="005B043A"/>
  </w:style>
  <w:style w:type="character" w:customStyle="1" w:styleId="blk">
    <w:name w:val="blk"/>
    <w:basedOn w:val="a0"/>
    <w:rsid w:val="005B043A"/>
  </w:style>
  <w:style w:type="paragraph" w:customStyle="1" w:styleId="ConsNonformat">
    <w:name w:val="ConsNonformat"/>
    <w:rsid w:val="005B043A"/>
    <w:pPr>
      <w:autoSpaceDE w:val="0"/>
      <w:autoSpaceDN w:val="0"/>
    </w:pPr>
    <w:rPr>
      <w:rFonts w:eastAsia="Times New Roman"/>
      <w:sz w:val="20"/>
      <w:szCs w:val="20"/>
    </w:rPr>
  </w:style>
  <w:style w:type="paragraph" w:styleId="af3">
    <w:name w:val="List Paragraph"/>
    <w:basedOn w:val="a"/>
    <w:uiPriority w:val="34"/>
    <w:qFormat/>
    <w:rsid w:val="005B043A"/>
    <w:pPr>
      <w:widowControl/>
      <w:ind w:left="720"/>
      <w:contextualSpacing/>
    </w:pPr>
    <w:rPr>
      <w:rFonts w:ascii="Times New Roman" w:eastAsia="Times New Roman" w:hAnsi="Times New Roman" w:cs="Times New Roman"/>
      <w:w w:val="90"/>
      <w:sz w:val="28"/>
      <w:szCs w:val="28"/>
    </w:rPr>
  </w:style>
  <w:style w:type="paragraph" w:customStyle="1" w:styleId="af4">
    <w:name w:val="Знак Знак Знак Знак Знак Знак"/>
    <w:basedOn w:val="a"/>
    <w:rsid w:val="005B043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styleId="af5">
    <w:name w:val="No Spacing"/>
    <w:uiPriority w:val="1"/>
    <w:qFormat/>
    <w:rsid w:val="005B043A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trong">
    <w:name w:val="strong"/>
    <w:rsid w:val="005B043A"/>
  </w:style>
  <w:style w:type="paragraph" w:styleId="af6">
    <w:name w:val="Body Text"/>
    <w:basedOn w:val="a"/>
    <w:link w:val="af7"/>
    <w:rsid w:val="005B043A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5B043A"/>
    <w:rPr>
      <w:rFonts w:ascii="Times New Roman" w:eastAsia="Times New Roman" w:hAnsi="Times New Roman" w:cs="Times New Roman"/>
      <w:sz w:val="28"/>
      <w:szCs w:val="20"/>
    </w:rPr>
  </w:style>
  <w:style w:type="paragraph" w:styleId="34">
    <w:name w:val="Body Text Indent 3"/>
    <w:basedOn w:val="a"/>
    <w:link w:val="35"/>
    <w:rsid w:val="005B043A"/>
    <w:pPr>
      <w:widowControl/>
      <w:numPr>
        <w:ilvl w:val="12"/>
      </w:numPr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5B043A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style-span">
    <w:name w:val="apple-style-span"/>
    <w:basedOn w:val="a0"/>
    <w:rsid w:val="005B043A"/>
  </w:style>
  <w:style w:type="paragraph" w:customStyle="1" w:styleId="ConsPlusNonformat">
    <w:name w:val="ConsPlusNonformat"/>
    <w:rsid w:val="005B043A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af8">
    <w:name w:val="Balloon Text"/>
    <w:basedOn w:val="a"/>
    <w:link w:val="af9"/>
    <w:semiHidden/>
    <w:rsid w:val="005B043A"/>
    <w:pPr>
      <w:widowControl/>
    </w:pPr>
    <w:rPr>
      <w:rFonts w:ascii="Tahoma" w:eastAsia="Times New Roman" w:hAnsi="Tahoma" w:cs="Tahoma"/>
      <w:color w:val="auto"/>
      <w:sz w:val="16"/>
      <w:szCs w:val="16"/>
      <w:lang w:val="en-GB"/>
    </w:rPr>
  </w:style>
  <w:style w:type="character" w:customStyle="1" w:styleId="af9">
    <w:name w:val="Текст выноски Знак"/>
    <w:basedOn w:val="a0"/>
    <w:link w:val="af8"/>
    <w:semiHidden/>
    <w:rsid w:val="005B043A"/>
    <w:rPr>
      <w:rFonts w:ascii="Tahoma" w:eastAsia="Times New Roman" w:hAnsi="Tahoma" w:cs="Tahoma"/>
      <w:sz w:val="16"/>
      <w:szCs w:val="16"/>
      <w:lang w:val="en-GB"/>
    </w:rPr>
  </w:style>
  <w:style w:type="character" w:styleId="afa">
    <w:name w:val="Emphasis"/>
    <w:qFormat/>
    <w:rsid w:val="005B043A"/>
    <w:rPr>
      <w:i/>
      <w:iCs/>
    </w:rPr>
  </w:style>
  <w:style w:type="paragraph" w:customStyle="1" w:styleId="afb">
    <w:name w:val="Знак Знак Знак Знак"/>
    <w:basedOn w:val="a"/>
    <w:rsid w:val="005B043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5B043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B04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043A"/>
    <w:rPr>
      <w:rFonts w:eastAsia="Times New Roman" w:cs="Times New Roman"/>
      <w:sz w:val="20"/>
      <w:szCs w:val="20"/>
    </w:rPr>
  </w:style>
  <w:style w:type="paragraph" w:customStyle="1" w:styleId="msolistparagraph0">
    <w:name w:val="msolistparagraph"/>
    <w:basedOn w:val="a"/>
    <w:rsid w:val="005B04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solistparagraphcxspmiddle">
    <w:name w:val="msolistparagraphcxspmiddle"/>
    <w:basedOn w:val="a"/>
    <w:rsid w:val="005B04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solistparagraphcxsplast">
    <w:name w:val="msolistparagraphcxsplast"/>
    <w:basedOn w:val="a"/>
    <w:rsid w:val="005B04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40">
    <w:name w:val="Заголовок 4 Знак"/>
    <w:basedOn w:val="a0"/>
    <w:link w:val="4"/>
    <w:uiPriority w:val="9"/>
    <w:semiHidden/>
    <w:rsid w:val="00DC0B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cttext">
    <w:name w:val="norm_act_text"/>
    <w:basedOn w:val="a"/>
    <w:rsid w:val="00DC0B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B0253-FE76-40D9-BCF1-10548DE6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5153</Words>
  <Characters>29376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Самоанализ</vt:lpstr>
    </vt:vector>
  </TitlesOfParts>
  <Company>SCO-2010</Company>
  <LinksUpToDate>false</LinksUpToDate>
  <CharactersWithSpaces>34461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Самоанализ</dc:title>
  <dc:creator>2</dc:creator>
  <cp:lastModifiedBy>user</cp:lastModifiedBy>
  <cp:revision>2</cp:revision>
  <cp:lastPrinted>2022-03-21T14:16:00Z</cp:lastPrinted>
  <dcterms:created xsi:type="dcterms:W3CDTF">2022-03-21T14:54:00Z</dcterms:created>
  <dcterms:modified xsi:type="dcterms:W3CDTF">2022-03-21T14:54:00Z</dcterms:modified>
</cp:coreProperties>
</file>